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1F" w:rsidRPr="0092151F" w:rsidRDefault="0092151F" w:rsidP="0092151F">
      <w:pPr>
        <w:autoSpaceDE w:val="0"/>
        <w:autoSpaceDN w:val="0"/>
        <w:adjustRightInd w:val="0"/>
        <w:jc w:val="right"/>
        <w:rPr>
          <w:bCs/>
          <w:iCs/>
          <w:color w:val="000000"/>
        </w:rPr>
      </w:pPr>
      <w:r w:rsidRPr="0092151F">
        <w:rPr>
          <w:bCs/>
          <w:iCs/>
          <w:color w:val="000000"/>
        </w:rPr>
        <w:t xml:space="preserve">Приложение 4.2. </w:t>
      </w:r>
    </w:p>
    <w:p w:rsidR="0092151F" w:rsidRPr="0092151F" w:rsidRDefault="0092151F" w:rsidP="0092151F">
      <w:pPr>
        <w:autoSpaceDE w:val="0"/>
        <w:autoSpaceDN w:val="0"/>
        <w:adjustRightInd w:val="0"/>
        <w:jc w:val="right"/>
        <w:rPr>
          <w:color w:val="000000"/>
        </w:rPr>
      </w:pPr>
      <w:r w:rsidRPr="0092151F">
        <w:rPr>
          <w:bCs/>
          <w:iCs/>
          <w:color w:val="000000"/>
        </w:rPr>
        <w:t xml:space="preserve">к </w:t>
      </w:r>
      <w:r w:rsidRPr="0092151F">
        <w:rPr>
          <w:iCs/>
          <w:color w:val="000000"/>
        </w:rPr>
        <w:t xml:space="preserve"> ППССЗ по специальности </w:t>
      </w:r>
    </w:p>
    <w:p w:rsidR="0092151F" w:rsidRP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b/>
          <w:caps/>
        </w:rPr>
      </w:pPr>
      <w:r w:rsidRPr="0092151F">
        <w:t>44.02.0</w:t>
      </w:r>
      <w:r w:rsidR="00277383">
        <w:t>4</w:t>
      </w:r>
      <w:r w:rsidRPr="0092151F">
        <w:t xml:space="preserve">. </w:t>
      </w:r>
      <w:r w:rsidR="00277383">
        <w:t>Специальное д</w:t>
      </w:r>
      <w:r w:rsidRPr="0092151F">
        <w:t>ошкольное образование</w:t>
      </w: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i/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b/>
          <w:caps/>
        </w:rPr>
      </w:pPr>
    </w:p>
    <w:p w:rsidR="0092151F" w:rsidRPr="00521AF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</w:rPr>
        <w:t xml:space="preserve">  </w:t>
      </w:r>
      <w:r w:rsidRPr="00521AFF">
        <w:rPr>
          <w:b/>
          <w:caps/>
          <w:sz w:val="28"/>
          <w:szCs w:val="28"/>
        </w:rPr>
        <w:t>рабочая ПРОГРАММа УЧЕБНОЙ ДИСЦИПЛИНЫ</w:t>
      </w:r>
    </w:p>
    <w:p w:rsidR="0092151F" w:rsidRPr="00521AF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521AFF">
        <w:rPr>
          <w:b/>
          <w:sz w:val="28"/>
          <w:szCs w:val="28"/>
        </w:rPr>
        <w:t>ОП.02 ПСИХОЛОГИЯ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Default="0092151F" w:rsidP="0092151F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both"/>
        <w:rPr>
          <w:spacing w:val="-2"/>
        </w:rPr>
      </w:pPr>
    </w:p>
    <w:p w:rsidR="0092151F" w:rsidRPr="0092776D" w:rsidRDefault="0092151F" w:rsidP="0092151F">
      <w:pPr>
        <w:ind w:firstLine="680"/>
        <w:jc w:val="both"/>
        <w:rPr>
          <w:color w:val="FF00FF"/>
          <w:sz w:val="28"/>
          <w:szCs w:val="28"/>
        </w:rPr>
      </w:pPr>
      <w:r>
        <w:rPr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по специальности  среднего профессионального образования (далее СПО) 44.02.0</w:t>
      </w:r>
      <w:r w:rsidR="0027738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277383">
        <w:rPr>
          <w:sz w:val="28"/>
          <w:szCs w:val="28"/>
        </w:rPr>
        <w:t>Специальное д</w:t>
      </w:r>
      <w:r>
        <w:rPr>
          <w:sz w:val="28"/>
          <w:szCs w:val="28"/>
        </w:rPr>
        <w:t xml:space="preserve">ошкольное образование </w:t>
      </w:r>
      <w:r w:rsidRPr="0092776D">
        <w:rPr>
          <w:sz w:val="28"/>
          <w:szCs w:val="28"/>
        </w:rPr>
        <w:t>(уровень подготовки углубленный),  укрупненной группы направлений по</w:t>
      </w:r>
      <w:r>
        <w:rPr>
          <w:sz w:val="28"/>
          <w:szCs w:val="28"/>
        </w:rPr>
        <w:t>дготовки и специальностей 44.00.00 Образование и педагогика.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Бюджетное  профессиональное образовательное учреждение Республики Алтай «Горно-Алтайский педагогический колледж».</w:t>
      </w: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1F" w:rsidRDefault="0092151F" w:rsidP="009215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92151F" w:rsidRDefault="0092151F" w:rsidP="0092151F">
      <w:pPr>
        <w:widowControl w:val="0"/>
        <w:tabs>
          <w:tab w:val="left" w:pos="642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Ломшина</w:t>
      </w:r>
      <w:proofErr w:type="spellEnd"/>
      <w:r>
        <w:rPr>
          <w:sz w:val="28"/>
          <w:szCs w:val="28"/>
        </w:rPr>
        <w:t xml:space="preserve"> Т.В.,  преподаватель психолого-педагогических дисциплин. </w:t>
      </w:r>
    </w:p>
    <w:p w:rsidR="0092151F" w:rsidRDefault="0092151F" w:rsidP="0092151F">
      <w:pPr>
        <w:widowControl w:val="0"/>
        <w:tabs>
          <w:tab w:val="left" w:pos="6420"/>
        </w:tabs>
        <w:jc w:val="both"/>
        <w:rPr>
          <w:sz w:val="28"/>
          <w:szCs w:val="28"/>
        </w:rPr>
      </w:pPr>
    </w:p>
    <w:p w:rsidR="0092151F" w:rsidRPr="001E645C" w:rsidRDefault="0092151F" w:rsidP="001E645C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E645C">
        <w:rPr>
          <w:b/>
          <w:sz w:val="28"/>
          <w:szCs w:val="28"/>
        </w:rPr>
        <w:lastRenderedPageBreak/>
        <w:t>СОДЕРЖАНИЕ</w:t>
      </w:r>
    </w:p>
    <w:p w:rsidR="0092151F" w:rsidRPr="001E645C" w:rsidRDefault="0092151F" w:rsidP="001E6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92151F" w:rsidRPr="001E645C" w:rsidTr="001E645C">
        <w:trPr>
          <w:trHeight w:val="240"/>
        </w:trPr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92151F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стр.</w:t>
            </w:r>
          </w:p>
        </w:tc>
      </w:tr>
      <w:tr w:rsidR="0092151F" w:rsidRPr="001E645C" w:rsidTr="00F0298D"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92151F" w:rsidRPr="001E645C" w:rsidRDefault="0092151F" w:rsidP="001E64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92151F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4</w:t>
            </w:r>
          </w:p>
        </w:tc>
      </w:tr>
      <w:tr w:rsidR="0092151F" w:rsidRPr="001E645C" w:rsidTr="00F0298D"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СТРУКТУРА и  содержание рабочей программы УЧЕБНОЙ ДИСЦИПЛИНЫ</w:t>
            </w:r>
          </w:p>
          <w:p w:rsidR="0092151F" w:rsidRPr="001E645C" w:rsidRDefault="0092151F" w:rsidP="001E645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92151F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6</w:t>
            </w:r>
          </w:p>
        </w:tc>
      </w:tr>
      <w:tr w:rsidR="0092151F" w:rsidRPr="001E645C" w:rsidTr="00F0298D">
        <w:trPr>
          <w:trHeight w:val="670"/>
        </w:trPr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условия реализации  рабочей программы учебной дисциплины</w:t>
            </w:r>
          </w:p>
          <w:p w:rsidR="0092151F" w:rsidRPr="001E645C" w:rsidRDefault="0092151F" w:rsidP="001E645C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E54812" w:rsidP="001E645C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13</w:t>
            </w:r>
          </w:p>
        </w:tc>
      </w:tr>
      <w:tr w:rsidR="0092151F" w:rsidRPr="001E645C" w:rsidTr="00F0298D">
        <w:tc>
          <w:tcPr>
            <w:tcW w:w="7668" w:type="dxa"/>
            <w:shd w:val="clear" w:color="auto" w:fill="auto"/>
          </w:tcPr>
          <w:p w:rsidR="0092151F" w:rsidRPr="001E645C" w:rsidRDefault="0092151F" w:rsidP="001E645C">
            <w:pPr>
              <w:pStyle w:val="1"/>
              <w:numPr>
                <w:ilvl w:val="0"/>
                <w:numId w:val="2"/>
              </w:numPr>
              <w:snapToGrid w:val="0"/>
              <w:jc w:val="both"/>
              <w:rPr>
                <w:caps/>
                <w:sz w:val="28"/>
                <w:szCs w:val="28"/>
              </w:rPr>
            </w:pPr>
            <w:r w:rsidRPr="001E645C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2151F" w:rsidRPr="001E645C" w:rsidRDefault="0092151F" w:rsidP="001E645C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92151F" w:rsidRPr="001E645C" w:rsidRDefault="00E54812" w:rsidP="00137DEB">
            <w:pPr>
              <w:snapToGrid w:val="0"/>
              <w:jc w:val="center"/>
              <w:rPr>
                <w:sz w:val="28"/>
                <w:szCs w:val="28"/>
              </w:rPr>
            </w:pPr>
            <w:r w:rsidRPr="001E645C">
              <w:rPr>
                <w:sz w:val="28"/>
                <w:szCs w:val="28"/>
              </w:rPr>
              <w:t>1</w:t>
            </w:r>
            <w:r w:rsidR="00137DEB">
              <w:rPr>
                <w:sz w:val="28"/>
                <w:szCs w:val="28"/>
              </w:rPr>
              <w:t>5</w:t>
            </w:r>
          </w:p>
        </w:tc>
      </w:tr>
    </w:tbl>
    <w:p w:rsidR="0092151F" w:rsidRPr="001E645C" w:rsidRDefault="0092151F" w:rsidP="001E64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:rsidR="0092151F" w:rsidRDefault="0092151F" w:rsidP="0092151F">
      <w:pPr>
        <w:pageBreakBefore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 рабочей ПРОГРАММЫ УЧЕБНОЙ ДИСЦИПЛИНЫ</w:t>
      </w:r>
    </w:p>
    <w:p w:rsidR="0092151F" w:rsidRPr="00375689" w:rsidRDefault="0092151F" w:rsidP="0092151F">
      <w:pPr>
        <w:jc w:val="both"/>
        <w:rPr>
          <w:b/>
          <w:sz w:val="28"/>
          <w:szCs w:val="28"/>
        </w:rPr>
      </w:pPr>
      <w:r w:rsidRPr="00375689">
        <w:rPr>
          <w:b/>
          <w:sz w:val="28"/>
          <w:szCs w:val="28"/>
        </w:rPr>
        <w:t>1.1. Место дисциплины в структуре основной образовательной программы</w:t>
      </w:r>
    </w:p>
    <w:p w:rsidR="0092151F" w:rsidRPr="00375689" w:rsidRDefault="0092151F" w:rsidP="0092151F">
      <w:pPr>
        <w:jc w:val="both"/>
        <w:rPr>
          <w:sz w:val="28"/>
          <w:szCs w:val="28"/>
        </w:rPr>
      </w:pPr>
      <w:r w:rsidRPr="00375689">
        <w:rPr>
          <w:sz w:val="28"/>
          <w:szCs w:val="28"/>
        </w:rPr>
        <w:t xml:space="preserve">   Учебная дисциплина «Психология» является обязательной частью общепрофессионального цикла основной образовательной программы в соответствии с ФГОС по специальности </w:t>
      </w:r>
      <w:r>
        <w:rPr>
          <w:sz w:val="28"/>
          <w:szCs w:val="28"/>
        </w:rPr>
        <w:t>44.02.0</w:t>
      </w:r>
      <w:r w:rsidR="00D0776C">
        <w:rPr>
          <w:sz w:val="28"/>
          <w:szCs w:val="28"/>
        </w:rPr>
        <w:t>4 Специальное д</w:t>
      </w:r>
      <w:r>
        <w:rPr>
          <w:sz w:val="28"/>
          <w:szCs w:val="28"/>
        </w:rPr>
        <w:t>ошкольное образование</w:t>
      </w:r>
      <w:r w:rsidRPr="00375689">
        <w:rPr>
          <w:sz w:val="28"/>
          <w:szCs w:val="28"/>
        </w:rPr>
        <w:t>.</w:t>
      </w:r>
    </w:p>
    <w:p w:rsidR="0061167F" w:rsidRPr="00B1281A" w:rsidRDefault="0092151F" w:rsidP="0061167F">
      <w:pPr>
        <w:jc w:val="both"/>
        <w:rPr>
          <w:sz w:val="28"/>
          <w:szCs w:val="28"/>
        </w:rPr>
      </w:pPr>
      <w:r w:rsidRPr="00375689">
        <w:rPr>
          <w:sz w:val="28"/>
          <w:szCs w:val="28"/>
        </w:rPr>
        <w:t xml:space="preserve">    Учебная дисциплина «Психология» обеспечивает формирование профессиональных и общих компетенций по всем видам деятельности ФГОС по специальности </w:t>
      </w:r>
      <w:r>
        <w:rPr>
          <w:sz w:val="28"/>
          <w:szCs w:val="28"/>
        </w:rPr>
        <w:t>44.02.01. Дошкольное образование</w:t>
      </w:r>
      <w:r w:rsidRPr="00375689">
        <w:rPr>
          <w:sz w:val="28"/>
          <w:szCs w:val="28"/>
        </w:rPr>
        <w:t xml:space="preserve">.  </w:t>
      </w:r>
      <w:proofErr w:type="gramStart"/>
      <w:r w:rsidRPr="00375689">
        <w:rPr>
          <w:sz w:val="28"/>
          <w:szCs w:val="28"/>
        </w:rPr>
        <w:t>Особое значение дисциплина имеет при формировании и развитии ОК. 01, ОК. 02, ОК. 03, ОК. 04, ОК.5, ОК.6, ОК.7, ОК.8, ОК.9, ОК.10, ОК.11, ПК.1.1, ПК.1.2, ПК.1.3, ПК.1.4, ПК.2.1, ПК.2.2, ПК.2.3, ПК.2.4,</w:t>
      </w:r>
      <w:r>
        <w:rPr>
          <w:sz w:val="28"/>
          <w:szCs w:val="28"/>
        </w:rPr>
        <w:t xml:space="preserve"> ПК.2.5, ПК.2.6, ПК.2.7,</w:t>
      </w:r>
      <w:r w:rsidRPr="00375689">
        <w:rPr>
          <w:sz w:val="28"/>
          <w:szCs w:val="28"/>
        </w:rPr>
        <w:t xml:space="preserve"> ПК.3.1, ПК.3.2, ПК.3.3, ПК.3.4</w:t>
      </w:r>
      <w:proofErr w:type="gramEnd"/>
      <w:r w:rsidRPr="00375689">
        <w:rPr>
          <w:sz w:val="28"/>
          <w:szCs w:val="28"/>
        </w:rPr>
        <w:t>, ПК.4.2, ПК.4.4, ПК.</w:t>
      </w:r>
      <w:r>
        <w:rPr>
          <w:sz w:val="28"/>
          <w:szCs w:val="28"/>
        </w:rPr>
        <w:t>5.2, ПК.5.3, ПК.5.4, ПК.5.5</w:t>
      </w:r>
      <w:r w:rsidRPr="00375689">
        <w:rPr>
          <w:sz w:val="28"/>
          <w:szCs w:val="28"/>
        </w:rPr>
        <w:t>.</w:t>
      </w:r>
      <w:r w:rsidR="0061167F">
        <w:rPr>
          <w:sz w:val="28"/>
          <w:szCs w:val="28"/>
        </w:rPr>
        <w:t>, а также личностных результатов ЛР 3, ЛР 4, ЛР 5, ЛР 6, ЛР 7, ЛР 8, ЛР 13, ЛР 14 , ЛР 15, ЛР 16, ЛР 20, ЛР 21, ЛР 23.</w:t>
      </w:r>
    </w:p>
    <w:p w:rsidR="0092151F" w:rsidRPr="00375689" w:rsidRDefault="0092151F" w:rsidP="0092151F">
      <w:pPr>
        <w:jc w:val="both"/>
        <w:rPr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FF"/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2151F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F0298D">
        <w:rPr>
          <w:color w:val="000000" w:themeColor="text1"/>
          <w:sz w:val="28"/>
          <w:szCs w:val="28"/>
        </w:rPr>
        <w:t xml:space="preserve">В результате освоения данной  дисциплины обучающийся должен </w:t>
      </w:r>
      <w:r w:rsidRPr="00F0298D">
        <w:rPr>
          <w:b/>
          <w:color w:val="000000" w:themeColor="text1"/>
          <w:sz w:val="28"/>
          <w:szCs w:val="28"/>
        </w:rPr>
        <w:t>уметь</w:t>
      </w:r>
      <w:r w:rsidRPr="00F0298D">
        <w:rPr>
          <w:color w:val="000000" w:themeColor="text1"/>
          <w:sz w:val="28"/>
          <w:szCs w:val="28"/>
        </w:rPr>
        <w:t>:</w:t>
      </w:r>
    </w:p>
    <w:p w:rsidR="00F0298D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применять знания психологии при решении педагогических задач;</w:t>
      </w:r>
    </w:p>
    <w:p w:rsidR="00F0298D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выявлять индивидуально-типологические и лично</w:t>
      </w:r>
      <w:r w:rsidR="00F0298D" w:rsidRPr="00F0298D">
        <w:rPr>
          <w:color w:val="000000" w:themeColor="text1"/>
          <w:sz w:val="28"/>
          <w:szCs w:val="28"/>
          <w:shd w:val="clear" w:color="auto" w:fill="FFFFFF"/>
        </w:rPr>
        <w:t>стные особенности воспитанников.</w:t>
      </w: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2151F" w:rsidRPr="00F0298D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F0298D">
        <w:rPr>
          <w:color w:val="000000" w:themeColor="text1"/>
          <w:sz w:val="28"/>
          <w:szCs w:val="28"/>
        </w:rPr>
        <w:t xml:space="preserve">В результате освоения дисциплины обучающийся должен </w:t>
      </w:r>
      <w:r w:rsidRPr="00F0298D">
        <w:rPr>
          <w:b/>
          <w:color w:val="000000" w:themeColor="text1"/>
          <w:sz w:val="28"/>
          <w:szCs w:val="28"/>
        </w:rPr>
        <w:t>знать</w:t>
      </w:r>
      <w:r w:rsidRPr="00F0298D">
        <w:rPr>
          <w:color w:val="000000" w:themeColor="text1"/>
          <w:sz w:val="28"/>
          <w:szCs w:val="28"/>
        </w:rPr>
        <w:t>: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особенности психологии как науки, ее связь с педагогической наукой и практикой; 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основы психологии личности; 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закономерности психического развития человека как субъекта образовательного процесса, личности и индивидуальности;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возрастную периодизацию;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возрастные, половые, типологические и индивидуальные особенности обучающихся, их учет в обучении и воспитании;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особенности общения и группового поведения в школьном и дошкольном возрасте; 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групповую динамику;</w:t>
      </w:r>
    </w:p>
    <w:p w:rsidR="00F0298D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понятия, причины, психологические основы предупреждения и коррекции социальной </w:t>
      </w:r>
      <w:proofErr w:type="spellStart"/>
      <w:r w:rsidRPr="00F0298D">
        <w:rPr>
          <w:color w:val="000000" w:themeColor="text1"/>
          <w:sz w:val="28"/>
          <w:szCs w:val="28"/>
          <w:shd w:val="clear" w:color="auto" w:fill="FFFFFF"/>
        </w:rPr>
        <w:t>дезадаптации</w:t>
      </w:r>
      <w:proofErr w:type="spellEnd"/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F0298D">
        <w:rPr>
          <w:color w:val="000000" w:themeColor="text1"/>
          <w:sz w:val="28"/>
          <w:szCs w:val="28"/>
          <w:shd w:val="clear" w:color="auto" w:fill="FFFFFF"/>
        </w:rPr>
        <w:t>девиантного</w:t>
      </w:r>
      <w:proofErr w:type="spellEnd"/>
      <w:r w:rsidRPr="00F0298D">
        <w:rPr>
          <w:color w:val="000000" w:themeColor="text1"/>
          <w:sz w:val="28"/>
          <w:szCs w:val="28"/>
          <w:shd w:val="clear" w:color="auto" w:fill="FFFFFF"/>
        </w:rPr>
        <w:t xml:space="preserve"> поведения;</w:t>
      </w:r>
    </w:p>
    <w:p w:rsidR="0092151F" w:rsidRP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0298D">
        <w:rPr>
          <w:color w:val="000000" w:themeColor="text1"/>
          <w:sz w:val="28"/>
          <w:szCs w:val="28"/>
          <w:shd w:val="clear" w:color="auto" w:fill="FFFFFF"/>
        </w:rPr>
        <w:t>основы психологии творчества.</w:t>
      </w: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Default="00F0298D" w:rsidP="00F0298D">
      <w:pPr>
        <w:rPr>
          <w:b/>
        </w:rPr>
      </w:pPr>
    </w:p>
    <w:p w:rsidR="00F0298D" w:rsidRPr="00E54812" w:rsidRDefault="00F0298D" w:rsidP="00F0298D">
      <w:pPr>
        <w:rPr>
          <w:b/>
          <w:sz w:val="28"/>
          <w:szCs w:val="28"/>
        </w:rPr>
      </w:pPr>
      <w:r w:rsidRPr="00E54812">
        <w:rPr>
          <w:b/>
          <w:sz w:val="28"/>
          <w:szCs w:val="28"/>
        </w:rPr>
        <w:t xml:space="preserve">1.2. Цель и планируемые результаты освоения дисциплины: </w:t>
      </w:r>
    </w:p>
    <w:p w:rsidR="00F0298D" w:rsidRPr="00E54812" w:rsidRDefault="00F0298D" w:rsidP="00F0298D">
      <w:pPr>
        <w:rPr>
          <w:sz w:val="28"/>
          <w:szCs w:val="28"/>
        </w:rPr>
      </w:pPr>
      <w:r w:rsidRPr="00E54812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E54812">
        <w:rPr>
          <w:sz w:val="28"/>
          <w:szCs w:val="28"/>
        </w:rPr>
        <w:t>обучающимися</w:t>
      </w:r>
      <w:proofErr w:type="gramEnd"/>
      <w:r w:rsidRPr="00E54812">
        <w:rPr>
          <w:sz w:val="28"/>
          <w:szCs w:val="28"/>
        </w:rPr>
        <w:t xml:space="preserve"> осваиваются </w:t>
      </w:r>
      <w:r w:rsidR="00E54812">
        <w:rPr>
          <w:sz w:val="28"/>
          <w:szCs w:val="28"/>
        </w:rPr>
        <w:t xml:space="preserve"> у</w:t>
      </w:r>
      <w:r w:rsidRPr="00E54812">
        <w:rPr>
          <w:sz w:val="28"/>
          <w:szCs w:val="28"/>
        </w:rPr>
        <w:t>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3482"/>
        <w:gridCol w:w="4382"/>
      </w:tblGrid>
      <w:tr w:rsidR="00F0298D" w:rsidRPr="00966AEA" w:rsidTr="00F0298D">
        <w:trPr>
          <w:trHeight w:val="64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Pr="0020318B">
              <w:rPr>
                <w:b/>
              </w:rPr>
              <w:t xml:space="preserve">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20318B" w:rsidRDefault="00F0298D" w:rsidP="00F0298D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F0298D" w:rsidRPr="00966AEA" w:rsidTr="00F0298D">
        <w:trPr>
          <w:trHeight w:val="649"/>
        </w:trPr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Default="00F0298D" w:rsidP="00F0298D">
            <w:r w:rsidRPr="0020318B">
              <w:t>ОК</w:t>
            </w:r>
            <w:r>
              <w:t>.</w:t>
            </w:r>
            <w:r w:rsidRPr="0020318B">
              <w:t xml:space="preserve"> 01.</w:t>
            </w:r>
            <w:r>
              <w:t>-ОК.11</w:t>
            </w:r>
          </w:p>
          <w:p w:rsidR="00F0298D" w:rsidRDefault="00F0298D" w:rsidP="00F0298D">
            <w:r>
              <w:t>ПК.1.1-ПК.1.4</w:t>
            </w:r>
          </w:p>
          <w:p w:rsidR="00F0298D" w:rsidRDefault="00F0298D" w:rsidP="00F0298D">
            <w:r>
              <w:t>ПК.2.1-ПК.2.7</w:t>
            </w:r>
          </w:p>
          <w:p w:rsidR="00F0298D" w:rsidRDefault="00F0298D" w:rsidP="00F0298D">
            <w:r>
              <w:t>ПК.3.1-ПК.3.4</w:t>
            </w:r>
          </w:p>
          <w:p w:rsidR="00F0298D" w:rsidRDefault="00F0298D" w:rsidP="00F0298D">
            <w:r>
              <w:t>ПК.4.2,ПК.4.4</w:t>
            </w:r>
          </w:p>
          <w:p w:rsidR="00F0298D" w:rsidRDefault="00F0298D" w:rsidP="00F0298D">
            <w:r>
              <w:t>ПК.5.2-ПК.5.5</w:t>
            </w:r>
          </w:p>
          <w:p w:rsidR="0061167F" w:rsidRDefault="0061167F" w:rsidP="0061167F">
            <w:pPr>
              <w:jc w:val="center"/>
            </w:pPr>
            <w:r>
              <w:t>ЛР 3</w:t>
            </w:r>
          </w:p>
          <w:p w:rsidR="0061167F" w:rsidRDefault="0061167F" w:rsidP="0061167F">
            <w:pPr>
              <w:jc w:val="center"/>
            </w:pPr>
            <w:r>
              <w:t>ЛР 4</w:t>
            </w:r>
          </w:p>
          <w:p w:rsidR="0061167F" w:rsidRDefault="0061167F" w:rsidP="0061167F">
            <w:pPr>
              <w:jc w:val="center"/>
            </w:pPr>
            <w:r>
              <w:t>ЛР 5</w:t>
            </w:r>
          </w:p>
          <w:p w:rsidR="0061167F" w:rsidRDefault="0061167F" w:rsidP="0061167F">
            <w:pPr>
              <w:jc w:val="center"/>
            </w:pPr>
            <w:r>
              <w:t>ЛР 6</w:t>
            </w:r>
          </w:p>
          <w:p w:rsidR="0061167F" w:rsidRDefault="0061167F" w:rsidP="0061167F">
            <w:pPr>
              <w:jc w:val="center"/>
            </w:pPr>
            <w:r>
              <w:t>ЛР 7</w:t>
            </w:r>
          </w:p>
          <w:p w:rsidR="0061167F" w:rsidRDefault="0061167F" w:rsidP="0061167F">
            <w:pPr>
              <w:jc w:val="center"/>
            </w:pPr>
            <w:r>
              <w:t xml:space="preserve"> ЛР 8</w:t>
            </w:r>
          </w:p>
          <w:p w:rsidR="0061167F" w:rsidRDefault="0061167F" w:rsidP="0061167F">
            <w:pPr>
              <w:jc w:val="center"/>
            </w:pPr>
            <w:r>
              <w:t xml:space="preserve">ЛР 13 </w:t>
            </w:r>
          </w:p>
          <w:p w:rsidR="0061167F" w:rsidRDefault="0061167F" w:rsidP="0061167F">
            <w:pPr>
              <w:jc w:val="center"/>
            </w:pPr>
            <w:r>
              <w:t xml:space="preserve">ЛР 14 </w:t>
            </w:r>
          </w:p>
          <w:p w:rsidR="0061167F" w:rsidRDefault="0061167F" w:rsidP="0061167F">
            <w:pPr>
              <w:jc w:val="center"/>
            </w:pPr>
            <w:r>
              <w:t>ЛР 15</w:t>
            </w:r>
          </w:p>
          <w:p w:rsidR="0061167F" w:rsidRDefault="0061167F" w:rsidP="0061167F">
            <w:pPr>
              <w:jc w:val="center"/>
            </w:pPr>
            <w:r>
              <w:t>ЛР 16</w:t>
            </w:r>
          </w:p>
          <w:p w:rsidR="0061167F" w:rsidRDefault="0061167F" w:rsidP="0061167F">
            <w:pPr>
              <w:jc w:val="center"/>
            </w:pPr>
            <w:r>
              <w:t xml:space="preserve"> ЛР 20</w:t>
            </w:r>
          </w:p>
          <w:p w:rsidR="0061167F" w:rsidRDefault="0061167F" w:rsidP="0061167F">
            <w:pPr>
              <w:jc w:val="center"/>
            </w:pPr>
            <w:r>
              <w:t xml:space="preserve">ЛР 21 </w:t>
            </w:r>
          </w:p>
          <w:p w:rsidR="0061167F" w:rsidRDefault="0061167F" w:rsidP="0061167F">
            <w:r>
              <w:t xml:space="preserve">       ЛР 23</w:t>
            </w:r>
          </w:p>
          <w:p w:rsidR="00F0298D" w:rsidRDefault="00F0298D" w:rsidP="00F0298D"/>
          <w:p w:rsidR="00F0298D" w:rsidRPr="0020318B" w:rsidRDefault="00F0298D" w:rsidP="00F0298D">
            <w:pPr>
              <w:jc w:val="center"/>
            </w:pPr>
            <w:r w:rsidRPr="0020318B">
              <w:t xml:space="preserve"> </w:t>
            </w:r>
          </w:p>
          <w:p w:rsidR="00F0298D" w:rsidRPr="0020318B" w:rsidRDefault="00F0298D" w:rsidP="00F0298D">
            <w:pPr>
              <w:jc w:val="center"/>
              <w:rPr>
                <w:b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психологии при   решении педагогических задач;      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индивидуальные и типологические особенности </w:t>
            </w:r>
            <w:proofErr w:type="gram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;    </w:t>
            </w:r>
          </w:p>
          <w:p w:rsidR="00F0298D" w:rsidRPr="003371ED" w:rsidRDefault="00F0298D" w:rsidP="00F0298D">
            <w:pPr>
              <w:jc w:val="center"/>
              <w:rPr>
                <w:b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особенности психологии как науки, ее связь с педагогической наукой и практикой;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основы психологии личности;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психического развития человека как субъекта образовательного процесса</w:t>
            </w:r>
            <w:r w:rsidRPr="003371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 личности и индивидуальности;                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возрастную периодизацию;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возрастные, половые, типологические и индивидуальные особенности обучающихся, их учет в   обучении и воспитании;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общения и группового поведения в школьном  и дошкольном возрасте;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групповую динамику; </w:t>
            </w:r>
          </w:p>
          <w:p w:rsidR="00F0298D" w:rsidRPr="003371ED" w:rsidRDefault="00F0298D" w:rsidP="00F029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понятия, причины, психологические основы предупреждения и коррекции школьной и   социальной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поведения;              </w:t>
            </w:r>
          </w:p>
          <w:p w:rsidR="00F0298D" w:rsidRPr="003371ED" w:rsidRDefault="00F0298D" w:rsidP="00F0298D">
            <w:pPr>
              <w:pStyle w:val="1"/>
              <w:ind w:firstLine="0"/>
            </w:pPr>
            <w:r w:rsidRPr="003371ED">
              <w:t xml:space="preserve">  </w:t>
            </w:r>
            <w:r>
              <w:t xml:space="preserve">- </w:t>
            </w:r>
            <w:r w:rsidRPr="003371ED">
              <w:t xml:space="preserve"> основы психологии творчества.</w:t>
            </w:r>
          </w:p>
          <w:p w:rsidR="00F0298D" w:rsidRPr="003371ED" w:rsidRDefault="00F0298D" w:rsidP="00F0298D">
            <w:pPr>
              <w:jc w:val="center"/>
              <w:rPr>
                <w:b/>
              </w:rPr>
            </w:pPr>
          </w:p>
        </w:tc>
      </w:tr>
    </w:tbl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2151F" w:rsidRDefault="0092151F" w:rsidP="00F029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</w:t>
      </w:r>
      <w:r w:rsidR="00F0298D">
        <w:rPr>
          <w:b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УЧЕБНОЙ ДИСЦИПЛИНЫ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F0298D" w:rsidRPr="00C0678E" w:rsidTr="00F0298D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pPr>
              <w:jc w:val="center"/>
            </w:pPr>
            <w:r w:rsidRPr="00C0678E">
              <w:t>Объем в часах</w:t>
            </w:r>
          </w:p>
        </w:tc>
      </w:tr>
      <w:tr w:rsidR="00F0298D" w:rsidRPr="00C0678E" w:rsidTr="00F0298D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pPr>
              <w:jc w:val="center"/>
            </w:pPr>
            <w:r w:rsidRPr="00C0678E">
              <w:t>Квалификация:</w:t>
            </w:r>
          </w:p>
          <w:p w:rsidR="00F0298D" w:rsidRPr="00D0776C" w:rsidRDefault="00D0776C" w:rsidP="00F0298D">
            <w:pPr>
              <w:jc w:val="center"/>
            </w:pPr>
            <w:bookmarkStart w:id="0" w:name="_GoBack"/>
            <w:r w:rsidRPr="00D0776C">
              <w:rPr>
                <w:iCs/>
                <w:color w:val="000000"/>
              </w:rPr>
              <w:t>Воспитатель детей дошкольного возраста с отклонениями в развитии и с сохранным развитием</w:t>
            </w:r>
            <w:bookmarkEnd w:id="0"/>
          </w:p>
        </w:tc>
      </w:tr>
      <w:tr w:rsidR="00F0298D" w:rsidRPr="00C0678E" w:rsidTr="00F0298D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0298D" w:rsidRPr="00C0678E" w:rsidRDefault="00F0298D" w:rsidP="00F0298D">
            <w:pPr>
              <w:jc w:val="center"/>
            </w:pPr>
            <w:r>
              <w:t>117</w:t>
            </w:r>
          </w:p>
        </w:tc>
      </w:tr>
      <w:tr w:rsidR="00F0298D" w:rsidRPr="00C0678E" w:rsidTr="00F0298D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>в том числе:</w:t>
            </w:r>
          </w:p>
        </w:tc>
      </w:tr>
      <w:tr w:rsidR="00F0298D" w:rsidRPr="00C0678E" w:rsidTr="00F0298D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>
              <w:t>50</w:t>
            </w:r>
          </w:p>
        </w:tc>
      </w:tr>
      <w:tr w:rsidR="00F0298D" w:rsidRPr="00C0678E" w:rsidTr="00F0298D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2303D8" w:rsidP="00F0298D">
            <w:r>
              <w:t>практические занятия,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 w:rsidRPr="00C0678E">
              <w:t>2</w:t>
            </w:r>
            <w:r>
              <w:t>8</w:t>
            </w:r>
            <w:r w:rsidR="002303D8">
              <w:t>/16</w:t>
            </w:r>
          </w:p>
        </w:tc>
      </w:tr>
      <w:tr w:rsidR="00F0298D" w:rsidRPr="00C0678E" w:rsidTr="00F0298D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0298D" w:rsidRPr="00C0678E" w:rsidRDefault="00F0298D" w:rsidP="00F0298D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>
              <w:t>39</w:t>
            </w:r>
          </w:p>
        </w:tc>
      </w:tr>
      <w:tr w:rsidR="00F0298D" w:rsidRPr="00C0678E" w:rsidTr="00F0298D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298D" w:rsidRPr="00C0678E" w:rsidRDefault="00F0298D" w:rsidP="00F0298D">
            <w:pPr>
              <w:jc w:val="center"/>
            </w:pPr>
            <w:r>
              <w:t>Экзамен (интегрированный)</w:t>
            </w:r>
          </w:p>
        </w:tc>
      </w:tr>
    </w:tbl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6B542D" w:rsidRDefault="006B542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F0298D" w:rsidRDefault="00F0298D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b/>
          <w:sz w:val="28"/>
          <w:szCs w:val="28"/>
        </w:rPr>
      </w:pPr>
    </w:p>
    <w:p w:rsidR="0092151F" w:rsidRDefault="0092151F" w:rsidP="0092151F">
      <w:pPr>
        <w:sectPr w:rsidR="0092151F">
          <w:headerReference w:type="default" r:id="rId9"/>
          <w:footerReference w:type="default" r:id="rId10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92151F" w:rsidRPr="001E645C" w:rsidRDefault="0092151F" w:rsidP="009215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0"/>
        <w:jc w:val="both"/>
        <w:rPr>
          <w:b/>
          <w:sz w:val="28"/>
          <w:szCs w:val="28"/>
        </w:rPr>
      </w:pPr>
      <w:r w:rsidRPr="001E645C">
        <w:rPr>
          <w:b/>
          <w:sz w:val="28"/>
          <w:szCs w:val="28"/>
        </w:rPr>
        <w:lastRenderedPageBreak/>
        <w:t xml:space="preserve">2.2. </w:t>
      </w:r>
      <w:r w:rsidR="00A5218B" w:rsidRPr="001E645C">
        <w:rPr>
          <w:b/>
          <w:sz w:val="28"/>
          <w:szCs w:val="28"/>
        </w:rPr>
        <w:t>Т</w:t>
      </w:r>
      <w:r w:rsidRPr="001E645C">
        <w:rPr>
          <w:b/>
          <w:sz w:val="28"/>
          <w:szCs w:val="28"/>
        </w:rPr>
        <w:t xml:space="preserve">ематический план и содержание </w:t>
      </w:r>
      <w:r w:rsidR="00A5218B" w:rsidRPr="001E645C">
        <w:rPr>
          <w:b/>
          <w:sz w:val="28"/>
          <w:szCs w:val="28"/>
        </w:rPr>
        <w:t xml:space="preserve">рабочей программы </w:t>
      </w:r>
      <w:r w:rsidRPr="001E645C">
        <w:rPr>
          <w:b/>
          <w:sz w:val="28"/>
          <w:szCs w:val="28"/>
        </w:rPr>
        <w:t xml:space="preserve">учебной дисциплины  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</w:pPr>
    </w:p>
    <w:tbl>
      <w:tblPr>
        <w:tblW w:w="156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81"/>
        <w:gridCol w:w="9979"/>
        <w:gridCol w:w="1812"/>
        <w:gridCol w:w="1812"/>
      </w:tblGrid>
      <w:tr w:rsidR="004924B4" w:rsidRPr="00052D9E" w:rsidTr="002D6FD2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052D9E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</w:t>
            </w:r>
            <w:r>
              <w:rPr>
                <w:b/>
                <w:bCs/>
              </w:rPr>
              <w:t xml:space="preserve"> учебная 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52D9E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  <w:r w:rsidRPr="00052D9E">
              <w:rPr>
                <w:b/>
                <w:bCs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Объем </w:t>
            </w:r>
            <w:proofErr w:type="gramStart"/>
            <w:r w:rsidRPr="00052D9E">
              <w:rPr>
                <w:b/>
                <w:bCs/>
              </w:rPr>
              <w:t>часов</w:t>
            </w:r>
            <w:proofErr w:type="gramEnd"/>
            <w:r>
              <w:rPr>
                <w:b/>
                <w:bCs/>
              </w:rPr>
              <w:t>/ в том числе в форме практической подготовки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ЛР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1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924B4" w:rsidRPr="00052D9E" w:rsidTr="002D6FD2">
        <w:trPr>
          <w:trHeight w:val="934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Раздел 1. Общие основы психологии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1.1. Теоретические основы общей психологии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A5218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5218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  <w:r w:rsidRPr="00AA24FB">
              <w:rPr>
                <w:bCs/>
                <w:color w:val="000000"/>
              </w:rPr>
              <w:t>6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5</w:t>
            </w:r>
          </w:p>
          <w:p w:rsidR="004924B4" w:rsidRDefault="004924B4" w:rsidP="002D6FD2">
            <w:pPr>
              <w:jc w:val="center"/>
            </w:pPr>
            <w:r>
              <w:t>ЛР 6</w:t>
            </w:r>
          </w:p>
          <w:p w:rsidR="004924B4" w:rsidRDefault="004924B4" w:rsidP="002D6FD2">
            <w:pPr>
              <w:jc w:val="center"/>
            </w:pPr>
            <w: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color w:val="000000"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A5218B">
              <w:rPr>
                <w:color w:val="000000"/>
              </w:rPr>
              <w:t>1.</w:t>
            </w:r>
            <w:r w:rsidRPr="001E645C">
              <w:rPr>
                <w:b/>
                <w:color w:val="000000"/>
              </w:rPr>
              <w:t>Предмет, задачи и методы психологии.</w:t>
            </w:r>
            <w:r w:rsidRPr="00052D9E">
              <w:rPr>
                <w:b/>
                <w:color w:val="000000"/>
              </w:rPr>
              <w:t xml:space="preserve">  </w:t>
            </w:r>
            <w:r w:rsidRPr="00052D9E">
              <w:rPr>
                <w:color w:val="000000"/>
              </w:rPr>
              <w:t>Общее представление о психологии как науке, изучающей психику человека. Психические явления. Задачи  современной психологии. Методы изучения психики.</w:t>
            </w:r>
            <w:r w:rsidRPr="00A5218B">
              <w:t xml:space="preserve"> Развитие психологии как науки</w:t>
            </w:r>
            <w:r w:rsidRPr="00052D9E">
              <w:rPr>
                <w:b/>
              </w:rPr>
              <w:t>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052D9E">
              <w:rPr>
                <w:b/>
              </w:rPr>
              <w:t xml:space="preserve"> </w:t>
            </w:r>
            <w:r w:rsidRPr="001E645C">
              <w:rPr>
                <w:b/>
              </w:rPr>
              <w:t>Психика и ее развитие. Современные представления об этапах развития психики</w:t>
            </w:r>
            <w:r w:rsidRPr="00052D9E">
              <w:t>. Психика и мозг. Различие психики животных и человека. Психика и сознание.  Структура сознания. Сознательное и бессознательное.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snapToGrid w:val="0"/>
              <w:jc w:val="both"/>
            </w:pPr>
            <w:r w:rsidRPr="00A5218B">
              <w:t xml:space="preserve">3. </w:t>
            </w:r>
            <w:r w:rsidRPr="001E645C">
              <w:rPr>
                <w:b/>
              </w:rPr>
              <w:t>Понятие о деятельности</w:t>
            </w:r>
            <w:r w:rsidRPr="00052D9E">
              <w:rPr>
                <w:b/>
              </w:rPr>
              <w:t>.</w:t>
            </w:r>
            <w:r w:rsidRPr="00052D9E">
              <w:t xml:space="preserve"> Основные виды деятельности человека - труд, общение, учение, игра. </w:t>
            </w:r>
            <w:r w:rsidRPr="00A5218B">
              <w:t>Категория общения в психологии.</w:t>
            </w:r>
            <w:r w:rsidRPr="00052D9E">
              <w:rPr>
                <w:b/>
              </w:rPr>
              <w:t xml:space="preserve"> </w:t>
            </w:r>
            <w:r w:rsidRPr="00052D9E">
              <w:t>Общение как деятельность.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6</w:t>
            </w:r>
          </w:p>
          <w:p w:rsidR="004924B4" w:rsidRDefault="004924B4" w:rsidP="002D6FD2">
            <w:pPr>
              <w:jc w:val="center"/>
            </w:pPr>
            <w: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21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color w:val="000000"/>
              </w:rPr>
              <w:t>1.</w:t>
            </w:r>
            <w:r w:rsidRPr="00052D9E">
              <w:rPr>
                <w:color w:val="000000"/>
              </w:rPr>
              <w:t>Составление опорных конспектов по темам</w:t>
            </w:r>
            <w:r>
              <w:rPr>
                <w:color w:val="000000"/>
              </w:rPr>
              <w:t xml:space="preserve"> «История становления психологии как науки», «Основные направления западной психологии».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2.Составление таблицы «Методы психологического исследования».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52D9E">
              <w:rPr>
                <w:bCs/>
                <w:color w:val="000000"/>
              </w:rPr>
              <w:t xml:space="preserve">Подготовка реферата на тему </w:t>
            </w:r>
            <w:r>
              <w:rPr>
                <w:bCs/>
                <w:color w:val="000000"/>
              </w:rPr>
              <w:t xml:space="preserve"> «Великие психологи мира», «</w:t>
            </w:r>
            <w:proofErr w:type="spellStart"/>
            <w:r>
              <w:rPr>
                <w:bCs/>
                <w:color w:val="000000"/>
              </w:rPr>
              <w:t>Л.С.Выготский</w:t>
            </w:r>
            <w:proofErr w:type="spellEnd"/>
            <w:r>
              <w:rPr>
                <w:bCs/>
                <w:color w:val="000000"/>
              </w:rPr>
              <w:t xml:space="preserve"> – основатель отечественной психологии», «Эксперимент как  главный метод психологии» (на выбор).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5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15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52D9E">
              <w:rPr>
                <w:b/>
                <w:bCs/>
              </w:rPr>
              <w:t>Тема 1.2.</w:t>
            </w:r>
            <w:r w:rsidRPr="00052D9E">
              <w:rPr>
                <w:b/>
              </w:rPr>
              <w:t xml:space="preserve"> </w:t>
            </w:r>
            <w:r>
              <w:rPr>
                <w:b/>
              </w:rPr>
              <w:t xml:space="preserve">  П</w:t>
            </w:r>
            <w:r w:rsidRPr="00052D9E">
              <w:rPr>
                <w:b/>
              </w:rPr>
              <w:t>о</w:t>
            </w:r>
            <w:r w:rsidRPr="005711B0">
              <w:rPr>
                <w:b/>
                <w:color w:val="000000" w:themeColor="text1"/>
              </w:rPr>
              <w:t>знавательны</w:t>
            </w:r>
            <w:r w:rsidRPr="00052D9E">
              <w:rPr>
                <w:b/>
              </w:rPr>
              <w:t>е процессы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14</w:t>
            </w:r>
          </w:p>
          <w:p w:rsidR="004924B4" w:rsidRDefault="004924B4" w:rsidP="002D6FD2">
            <w:pPr>
              <w:jc w:val="center"/>
            </w:pPr>
            <w: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1.</w:t>
            </w:r>
            <w:r w:rsidRPr="001E645C">
              <w:rPr>
                <w:b/>
              </w:rPr>
              <w:t>Ощущения и восприятие</w:t>
            </w:r>
            <w:r w:rsidRPr="00052D9E">
              <w:t>. Ощущение как главный источник познания человеком себя и окружающего мира. Виды ощущений. Основные закономерности ощущений. Понятие о восприятии. Виды и свойства восприятия. Индивидуальные особенности  восприятия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977A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1E645C">
              <w:rPr>
                <w:b/>
                <w:bCs/>
              </w:rPr>
              <w:t>Внимание.</w:t>
            </w:r>
            <w:r w:rsidRPr="00052D9E">
              <w:rPr>
                <w:b/>
                <w:bCs/>
              </w:rPr>
              <w:t xml:space="preserve"> </w:t>
            </w:r>
            <w:proofErr w:type="spellStart"/>
            <w:r w:rsidR="00977A1F" w:rsidRPr="001E645C">
              <w:rPr>
                <w:b/>
                <w:bCs/>
                <w:color w:val="000000"/>
              </w:rPr>
              <w:t>Воображение</w:t>
            </w:r>
            <w:proofErr w:type="gramStart"/>
            <w:r w:rsidR="00977A1F" w:rsidRPr="001E645C">
              <w:rPr>
                <w:b/>
                <w:bCs/>
                <w:color w:val="000000"/>
              </w:rPr>
              <w:t>.</w:t>
            </w:r>
            <w:r w:rsidRPr="00052D9E">
              <w:t>О</w:t>
            </w:r>
            <w:proofErr w:type="gramEnd"/>
            <w:r w:rsidRPr="00052D9E">
              <w:t>бщая</w:t>
            </w:r>
            <w:proofErr w:type="spellEnd"/>
            <w:r w:rsidRPr="00052D9E">
              <w:t xml:space="preserve"> характеристика внимания. Свойства  внимания - объем, устойчивость, распределение,  переключение. Виды внимания - непроизвольное, произвольное, </w:t>
            </w:r>
            <w:proofErr w:type="spellStart"/>
            <w:r w:rsidRPr="00052D9E">
              <w:t>послепроизвольное</w:t>
            </w:r>
            <w:proofErr w:type="spellEnd"/>
            <w:r w:rsidRPr="00052D9E">
              <w:t xml:space="preserve">. Понятие о воображении. Виды воображения. </w:t>
            </w:r>
            <w:r w:rsidRPr="00052D9E">
              <w:lastRenderedPageBreak/>
              <w:t>Психологические механизмы воображения. Природные факторы и социальные условия, влияющие на воображение. Развитие воображения.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4B39FD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t>3.</w:t>
            </w:r>
            <w:r w:rsidRPr="004B39FD">
              <w:rPr>
                <w:b/>
              </w:rPr>
              <w:t>Память.</w:t>
            </w:r>
            <w:r>
              <w:rPr>
                <w:b/>
              </w:rPr>
              <w:t xml:space="preserve"> </w:t>
            </w:r>
            <w:r>
              <w:t>Процессы памяти. Виды памяти. Особенности развития памяти. Продуктивность памяти. Свойства памяти.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rPr>
                <w:b/>
                <w:bCs/>
                <w:color w:val="000000"/>
              </w:rPr>
              <w:t xml:space="preserve"> </w:t>
            </w:r>
            <w:r w:rsidRPr="005711B0">
              <w:rPr>
                <w:bCs/>
                <w:color w:val="000000"/>
              </w:rPr>
              <w:t>4.</w:t>
            </w:r>
            <w:r w:rsidRPr="001E645C">
              <w:rPr>
                <w:b/>
                <w:bCs/>
                <w:color w:val="000000"/>
              </w:rPr>
              <w:t>Мышление.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Определение мышления как опосредованного и обобщенного познания окружающего мира, его основные виды. Процессы и операции мышления (анализ, синтез, обобщение, сравнение, абстракция). Формирование и развитие мышления.</w:t>
            </w:r>
            <w:r>
              <w:t xml:space="preserve"> </w:t>
            </w:r>
            <w:r w:rsidRPr="005711B0">
              <w:rPr>
                <w:bCs/>
                <w:color w:val="000000"/>
              </w:rPr>
              <w:t>Речь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t>Речь как средство общения (коммуникативная функция речи). Речь как  инструмент мышления (интеллектуальная функция речи).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1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13</w:t>
            </w:r>
          </w:p>
          <w:p w:rsidR="004924B4" w:rsidRDefault="004924B4" w:rsidP="002D6FD2">
            <w:pPr>
              <w:jc w:val="center"/>
            </w:pPr>
            <w:r>
              <w:t>ЛР 21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1.</w:t>
            </w:r>
            <w:r w:rsidRPr="005711B0">
              <w:t>Составление таблицы: Виды ощущений.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</w:rPr>
              <w:t>2.</w:t>
            </w:r>
            <w:r w:rsidRPr="00052D9E">
              <w:rPr>
                <w:color w:val="000000"/>
              </w:rPr>
              <w:t xml:space="preserve">Составление памятки: Руководство развитием памяти. 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BA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</w:rPr>
              <w:t>3.</w:t>
            </w:r>
            <w:r w:rsidRPr="00052D9E">
              <w:rPr>
                <w:color w:val="000000"/>
              </w:rPr>
              <w:t>Диагностирование</w:t>
            </w:r>
            <w:r w:rsidRPr="00052D9E">
              <w:t xml:space="preserve"> индивидуальных различий памяти обучающихся</w:t>
            </w:r>
            <w:r w:rsidR="00BA1DAB">
              <w:t xml:space="preserve">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</w:t>
            </w:r>
            <w:r w:rsidRPr="00052D9E">
              <w:t xml:space="preserve">Выполнение упражнений для тренировки внимания.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052D9E">
              <w:rPr>
                <w:bCs/>
                <w:color w:val="000000"/>
              </w:rPr>
              <w:t>Соста</w:t>
            </w:r>
            <w:r>
              <w:rPr>
                <w:bCs/>
                <w:color w:val="000000"/>
              </w:rPr>
              <w:t>вление плана-конспекта по теме «</w:t>
            </w:r>
            <w:r w:rsidRPr="00052D9E">
              <w:rPr>
                <w:bCs/>
                <w:color w:val="000000"/>
              </w:rPr>
              <w:t>Творческое мышление</w:t>
            </w:r>
            <w:r>
              <w:rPr>
                <w:bCs/>
                <w:color w:val="000000"/>
              </w:rPr>
              <w:t>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1.3. Психология</w:t>
            </w:r>
            <w:r>
              <w:rPr>
                <w:b/>
                <w:bCs/>
              </w:rPr>
              <w:t xml:space="preserve"> </w:t>
            </w:r>
            <w:r w:rsidRPr="00052D9E">
              <w:rPr>
                <w:b/>
                <w:bCs/>
              </w:rPr>
              <w:t xml:space="preserve"> личности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5</w:t>
            </w:r>
          </w:p>
          <w:p w:rsidR="004924B4" w:rsidRDefault="004924B4" w:rsidP="002D6FD2">
            <w:pPr>
              <w:jc w:val="center"/>
            </w:pPr>
            <w:r>
              <w:t>ЛР 7</w:t>
            </w:r>
          </w:p>
          <w:p w:rsidR="004924B4" w:rsidRDefault="004924B4" w:rsidP="002D6FD2">
            <w:pPr>
              <w:jc w:val="center"/>
            </w:pPr>
            <w:r>
              <w:t>ЛР 8</w:t>
            </w:r>
          </w:p>
          <w:p w:rsidR="004924B4" w:rsidRDefault="004924B4" w:rsidP="002D6FD2">
            <w:pPr>
              <w:jc w:val="center"/>
            </w:pPr>
            <w: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924B4" w:rsidRPr="00052D9E" w:rsidTr="002D6FD2">
        <w:trPr>
          <w:trHeight w:val="20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52D9E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E645C">
              <w:rPr>
                <w:b/>
                <w:bCs/>
                <w:color w:val="000000"/>
              </w:rPr>
              <w:t>Человек как личность.</w:t>
            </w:r>
            <w:r w:rsidRPr="005711B0">
              <w:rPr>
                <w:bCs/>
                <w:color w:val="000000"/>
              </w:rPr>
              <w:t xml:space="preserve"> </w:t>
            </w:r>
            <w:r w:rsidRPr="00052D9E">
              <w:t xml:space="preserve">Человек: индивид, личность, индивидуальность. Понятие о личности. Структура личности в разных теориях.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BA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2</w:t>
            </w:r>
            <w:r>
              <w:rPr>
                <w:bCs/>
              </w:rPr>
              <w:t>.</w:t>
            </w:r>
            <w:r>
              <w:rPr>
                <w:b/>
                <w:bCs/>
              </w:rPr>
              <w:t xml:space="preserve">Эмоции и </w:t>
            </w:r>
            <w:r w:rsidRPr="004B39FD">
              <w:rPr>
                <w:b/>
                <w:bCs/>
              </w:rPr>
              <w:t xml:space="preserve"> чувства</w:t>
            </w:r>
            <w:r>
              <w:rPr>
                <w:bCs/>
              </w:rPr>
              <w:t xml:space="preserve">. </w:t>
            </w:r>
            <w:r w:rsidRPr="001E645C">
              <w:rPr>
                <w:b/>
                <w:bCs/>
                <w:color w:val="000000"/>
              </w:rPr>
              <w:t>Воля</w:t>
            </w:r>
            <w:r w:rsidRPr="005711B0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Характеристика эмоций и чувств и их отличительные особенности. Виды эмоций. Виды чувств. Эмоциональные состояния. 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Общая характеристика воли. Волевые качества личности. Взаимосвязь воли с другими сторонами психики.</w:t>
            </w:r>
            <w:r>
              <w:t xml:space="preserve"> </w:t>
            </w:r>
            <w:r>
              <w:rPr>
                <w:bCs/>
              </w:rPr>
              <w:t>Приемы регулирования эмоционального состояния в период подготовки и проведения профессиональных конкурсов, олимпиад,</w:t>
            </w:r>
            <w:r w:rsidRPr="00DC1BAD">
              <w:rPr>
                <w:bCs/>
              </w:rPr>
              <w:t xml:space="preserve">  </w:t>
            </w:r>
            <w:r>
              <w:rPr>
                <w:bCs/>
              </w:rPr>
              <w:t>чемпионатов</w:t>
            </w:r>
            <w:r w:rsidR="00BA1DAB">
              <w:rPr>
                <w:bCs/>
              </w:rPr>
              <w:t xml:space="preserve">. </w:t>
            </w:r>
            <w:r>
              <w:rPr>
                <w:bCs/>
              </w:rPr>
              <w:t xml:space="preserve">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52D9E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1E645C">
              <w:rPr>
                <w:b/>
                <w:color w:val="000000"/>
              </w:rPr>
              <w:t>Характер</w:t>
            </w:r>
            <w:r w:rsidRPr="005711B0">
              <w:rPr>
                <w:color w:val="000000"/>
              </w:rPr>
              <w:t>.</w:t>
            </w:r>
            <w:r w:rsidRPr="00052D9E">
              <w:rPr>
                <w:b/>
                <w:color w:val="000000"/>
              </w:rPr>
              <w:t xml:space="preserve"> </w:t>
            </w:r>
            <w:r w:rsidRPr="001E645C">
              <w:rPr>
                <w:b/>
                <w:bCs/>
              </w:rPr>
              <w:t>Темперамент</w:t>
            </w:r>
            <w:r>
              <w:rPr>
                <w:b/>
                <w:bCs/>
              </w:rPr>
              <w:t xml:space="preserve">. </w:t>
            </w:r>
            <w:r w:rsidRPr="00052D9E">
              <w:t>Понятие о характере. Черты характера. Взаимосвязь характера с другими сторонами личности. Формирование характера человека.</w:t>
            </w:r>
            <w:r w:rsidRPr="001E645C">
              <w:rPr>
                <w:b/>
                <w:bCs/>
              </w:rPr>
              <w:t xml:space="preserve"> </w:t>
            </w:r>
            <w:r w:rsidRPr="00DC1BAD">
              <w:rPr>
                <w:bCs/>
              </w:rPr>
              <w:t xml:space="preserve">Историческое содержание терминологии в учении о темпераменте. </w:t>
            </w:r>
            <w:proofErr w:type="spellStart"/>
            <w:r w:rsidRPr="00DC1BAD">
              <w:rPr>
                <w:bCs/>
              </w:rPr>
              <w:t>И.П.Павлов</w:t>
            </w:r>
            <w:proofErr w:type="spellEnd"/>
            <w:r w:rsidRPr="00DC1BAD">
              <w:rPr>
                <w:bCs/>
              </w:rPr>
              <w:t xml:space="preserve"> о физиологической основе темперамента. Типы темперамента. Психологические характеристики типов темперамента.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  <w:r>
              <w:rPr>
                <w:bCs/>
              </w:rPr>
              <w:t>/4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20</w:t>
            </w:r>
          </w:p>
          <w:p w:rsidR="004924B4" w:rsidRDefault="004924B4" w:rsidP="002D6FD2">
            <w:pPr>
              <w:jc w:val="center"/>
            </w:pPr>
            <w:r>
              <w:t>ЛР 21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23</w:t>
            </w:r>
          </w:p>
        </w:tc>
      </w:tr>
      <w:tr w:rsidR="004924B4" w:rsidRPr="00052D9E" w:rsidTr="002D6FD2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BA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052D9E">
              <w:rPr>
                <w:color w:val="000000"/>
              </w:rPr>
              <w:t xml:space="preserve">Решение психологических задач на определение эмоционального состояния человека, и проявление волевых качеств, умение </w:t>
            </w:r>
            <w:r>
              <w:rPr>
                <w:color w:val="000000"/>
              </w:rPr>
              <w:t>анализировать поступки человека.</w:t>
            </w:r>
            <w:r w:rsidRPr="00052D9E">
              <w:rPr>
                <w:color w:val="000000"/>
              </w:rPr>
              <w:t xml:space="preserve">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BA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052D9E">
              <w:rPr>
                <w:color w:val="000000"/>
              </w:rPr>
              <w:t xml:space="preserve">Определение типов темперамента </w:t>
            </w:r>
            <w:proofErr w:type="gramStart"/>
            <w:r w:rsidRPr="00052D9E">
              <w:rPr>
                <w:color w:val="000000"/>
              </w:rPr>
              <w:t>у</w:t>
            </w:r>
            <w:proofErr w:type="gramEnd"/>
            <w:r w:rsidRPr="00052D9E">
              <w:rPr>
                <w:color w:val="000000"/>
              </w:rPr>
              <w:t xml:space="preserve"> обучающихся</w:t>
            </w:r>
            <w:r w:rsidR="00BA1DAB">
              <w:rPr>
                <w:color w:val="000000"/>
              </w:rPr>
              <w:t xml:space="preserve">. </w:t>
            </w:r>
            <w:r w:rsidRPr="00052D9E">
              <w:rPr>
                <w:color w:val="000000"/>
              </w:rPr>
              <w:t xml:space="preserve"> Составление схемы по теме: Виды способностей. 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8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  <w:color w:val="000000"/>
              </w:rPr>
              <w:t>обучающихся</w:t>
            </w:r>
            <w:proofErr w:type="gramEnd"/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bCs/>
                <w:color w:val="000000"/>
              </w:rPr>
              <w:t>Подготовка сообщений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rPr>
                <w:bCs/>
                <w:color w:val="000000"/>
              </w:rPr>
              <w:t>по темам</w:t>
            </w:r>
            <w:r w:rsidRPr="00052D9E">
              <w:rPr>
                <w:b/>
                <w:bCs/>
                <w:color w:val="000000"/>
              </w:rPr>
              <w:t xml:space="preserve">: </w:t>
            </w:r>
            <w:r>
              <w:rPr>
                <w:bCs/>
                <w:color w:val="000000"/>
              </w:rPr>
              <w:t>Теории личности.</w:t>
            </w:r>
            <w:r w:rsidRPr="00052D9E">
              <w:rPr>
                <w:bCs/>
                <w:color w:val="000000"/>
              </w:rPr>
              <w:t xml:space="preserve"> </w:t>
            </w:r>
            <w:r w:rsidRPr="00052D9E">
              <w:rPr>
                <w:color w:val="000000"/>
              </w:rPr>
              <w:t>Формирование характера человека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Раздел 2. Основы возрастной психологии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>56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4924B4" w:rsidRPr="00052D9E" w:rsidTr="002D6FD2">
        <w:trPr>
          <w:trHeight w:val="90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52D9E">
              <w:rPr>
                <w:b/>
                <w:bCs/>
              </w:rPr>
              <w:t>Тема 2.1.</w:t>
            </w:r>
            <w:r w:rsidRPr="00052D9E">
              <w:rPr>
                <w:b/>
              </w:rPr>
              <w:t xml:space="preserve"> Ведение в возрастную психологию.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7</w:t>
            </w:r>
          </w:p>
          <w:p w:rsidR="004924B4" w:rsidRDefault="004924B4" w:rsidP="002D6FD2">
            <w:pPr>
              <w:jc w:val="center"/>
            </w:pPr>
            <w:r>
              <w:t>ЛР 13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052D9E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E645C">
              <w:rPr>
                <w:b/>
              </w:rPr>
              <w:t>Ведение в возрастную психологию</w:t>
            </w:r>
            <w:r w:rsidRPr="00052D9E">
              <w:rPr>
                <w:b/>
              </w:rPr>
              <w:t>.</w:t>
            </w:r>
            <w:r w:rsidRPr="00052D9E">
              <w:t xml:space="preserve"> Возрастная психология, ее задачи и методы.  Понятие возраста, возрастных и индивидуальных особенностей. Влияние социальных условий  жизни на  психическое развитие. Понятие пола и возраста в социальной ситуации  развития.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2.2.</w:t>
            </w:r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2D9E">
              <w:rPr>
                <w:b/>
                <w:bCs/>
              </w:rPr>
              <w:t>Основные направления психического развития в младенчестве и раннем возрасте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5711B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8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7</w:t>
            </w:r>
          </w:p>
          <w:p w:rsidR="004924B4" w:rsidRDefault="004924B4" w:rsidP="002D6FD2">
            <w:pPr>
              <w:jc w:val="center"/>
            </w:pPr>
            <w:r>
              <w:t>ЛР 13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5711B0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1.</w:t>
            </w:r>
            <w:r w:rsidRPr="001E645C">
              <w:rPr>
                <w:b/>
                <w:bCs/>
                <w:color w:val="000000"/>
              </w:rPr>
              <w:t>Общие закономерности развития психики младенца</w:t>
            </w:r>
            <w:r w:rsidRPr="005711B0">
              <w:rPr>
                <w:bCs/>
                <w:color w:val="000000"/>
              </w:rPr>
              <w:t>. Младенчество как период развития предпосылок к формированию личности</w:t>
            </w:r>
            <w:r w:rsidRPr="005711B0">
              <w:t>. Представление о себе у младенцев второго полугодия. Феномены кризиса первого года жизни. Новообразования кризиса первого года.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2.</w:t>
            </w:r>
            <w:r w:rsidRPr="001E645C">
              <w:rPr>
                <w:b/>
              </w:rPr>
              <w:t>Общая характеристика периода раннего детства</w:t>
            </w:r>
            <w:r w:rsidRPr="005711B0">
              <w:t>.</w:t>
            </w:r>
            <w:r w:rsidRPr="00052D9E">
              <w:t xml:space="preserve"> Социальная ситуация развития в раннем детстве. Ситуативно-деловое общение и предметная деятельность ребенка. Развитие передвижения в пространстве. Овладение ходьбой. Развитие предметной деятельности. Новообразования раннего детства.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810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3.</w:t>
            </w:r>
            <w:r w:rsidRPr="001E645C">
              <w:rPr>
                <w:b/>
                <w:bCs/>
                <w:color w:val="000000"/>
              </w:rPr>
              <w:t>Развитие познавательной сферы в раннем возрасте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t>Развитие сенсорных процессов. Развитие памяти. Развитие предпосылок воображения. Развитие мышления. Развитие обобщений в предметных действиях ребенка. Роль речи в развитии мышления ребенка.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5711B0">
              <w:rPr>
                <w:bCs/>
              </w:rPr>
              <w:t>4.</w:t>
            </w:r>
            <w:r w:rsidRPr="001E645C">
              <w:rPr>
                <w:b/>
                <w:bCs/>
                <w:color w:val="000000"/>
              </w:rPr>
              <w:t>Развитие деятельности в раннем возрасте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t xml:space="preserve"> Овладение орудийными действиями. Развитие бытовой деятельности и предпосылок трудовой деятельности в раннем детстве.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Процессуальная игра ребенка второго года жизни. Психологическое значение символических игровых замещений ребенка. Появление элементов творчества в игре детей. Предпосылки возникновения изобразительной деятельности в раннем детстве: освоение предметной деятельности, зрительно-двигательные координации. Стадии развития рисования.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B93AB2">
              <w:rPr>
                <w:bCs/>
                <w:color w:val="000000"/>
              </w:rPr>
              <w:t>Предпосылки становления личности и кризис трёх лет.</w:t>
            </w:r>
            <w:r w:rsidRPr="00052D9E">
              <w:t xml:space="preserve"> Ситуативность как главная характеристика раннего возраста.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  <w:r>
              <w:rPr>
                <w:bCs/>
              </w:rPr>
              <w:t>/4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7</w:t>
            </w:r>
          </w:p>
          <w:p w:rsidR="004924B4" w:rsidRDefault="004924B4" w:rsidP="002D6FD2">
            <w:pPr>
              <w:jc w:val="center"/>
            </w:pPr>
            <w:r>
              <w:t>ЛР 13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>
              <w:t>1.</w:t>
            </w:r>
            <w:r w:rsidRPr="00052D9E">
              <w:t xml:space="preserve">Просмотр </w:t>
            </w:r>
            <w:r>
              <w:t>и анализ фильма «</w:t>
            </w:r>
            <w:r w:rsidRPr="00052D9E">
              <w:t>Особенности психического развития в младенчестве</w:t>
            </w:r>
            <w:r>
              <w:t>»</w:t>
            </w:r>
            <w:r w:rsidRPr="00052D9E">
              <w:t>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bCs/>
                <w:color w:val="000000"/>
              </w:rPr>
              <w:t>2.</w:t>
            </w:r>
            <w:r w:rsidRPr="00052D9E">
              <w:rPr>
                <w:bCs/>
                <w:color w:val="000000"/>
              </w:rPr>
              <w:t>Решение психологических задач: О</w:t>
            </w:r>
            <w:r w:rsidRPr="00052D9E">
              <w:t>бщие закономерности развития психики младенца.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2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  <w:color w:val="000000"/>
              </w:rPr>
              <w:t>обучающихся</w:t>
            </w:r>
            <w:proofErr w:type="gramEnd"/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bCs/>
                <w:color w:val="000000"/>
              </w:rPr>
              <w:t>Конспектирование вопросов</w:t>
            </w:r>
            <w:r w:rsidRPr="00052D9E">
              <w:rPr>
                <w:b/>
                <w:bCs/>
                <w:color w:val="000000"/>
              </w:rPr>
              <w:t xml:space="preserve"> «</w:t>
            </w:r>
            <w:r w:rsidRPr="00052D9E">
              <w:rPr>
                <w:color w:val="000000"/>
              </w:rPr>
              <w:t>Развитие внимания в раннем возрасте», «Предпосылки возникновения изобразительной деятельности в раннем детстве»</w:t>
            </w:r>
            <w:r>
              <w:rPr>
                <w:color w:val="000000"/>
              </w:rPr>
              <w:t>.</w:t>
            </w:r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color w:val="000000"/>
              </w:rPr>
              <w:t>Подготовка сообщения по теме: Роль взрослого в становлении общения со сверстниками.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</w:tc>
      </w:tr>
      <w:tr w:rsidR="004924B4" w:rsidRPr="00052D9E" w:rsidTr="002D6FD2">
        <w:trPr>
          <w:trHeight w:val="252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Тема 2.3.</w:t>
            </w:r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2D9E">
              <w:rPr>
                <w:b/>
                <w:bCs/>
              </w:rPr>
              <w:t>Психическое развитие в дошкольном возрасте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B93AB2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B93AB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18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3</w:t>
            </w:r>
          </w:p>
          <w:p w:rsidR="004924B4" w:rsidRDefault="004924B4" w:rsidP="002D6FD2">
            <w:pPr>
              <w:jc w:val="center"/>
            </w:pPr>
            <w:r>
              <w:t>ЛР 7</w:t>
            </w:r>
          </w:p>
          <w:p w:rsidR="004924B4" w:rsidRDefault="004924B4" w:rsidP="002D6FD2">
            <w:pPr>
              <w:jc w:val="center"/>
            </w:pPr>
            <w:r>
              <w:t>ЛР 13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20</w:t>
            </w:r>
          </w:p>
        </w:tc>
      </w:tr>
      <w:tr w:rsidR="004924B4" w:rsidRPr="00052D9E" w:rsidTr="002D6FD2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93AB2">
              <w:rPr>
                <w:bCs/>
              </w:rPr>
              <w:t>1.</w:t>
            </w:r>
            <w:r w:rsidRPr="001E645C">
              <w:rPr>
                <w:b/>
                <w:bCs/>
                <w:color w:val="000000"/>
              </w:rPr>
              <w:t>Общая характеристика периода дошкольного детства</w:t>
            </w:r>
            <w:r w:rsidRPr="00052D9E">
              <w:rPr>
                <w:b/>
                <w:bCs/>
                <w:color w:val="000000"/>
              </w:rPr>
              <w:t xml:space="preserve">. </w:t>
            </w:r>
            <w:r w:rsidRPr="00052D9E">
              <w:rPr>
                <w:bCs/>
                <w:color w:val="000000"/>
              </w:rPr>
              <w:t>Социальная ситуация развития в дошкольном возрасте. Игра как ведущий вид деятельности дошкольника. Основные новообразования периода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2</w:t>
            </w:r>
            <w:r w:rsidRPr="001E645C">
              <w:rPr>
                <w:b/>
                <w:bCs/>
              </w:rPr>
              <w:t>.</w:t>
            </w:r>
            <w:r w:rsidRPr="001E645C">
              <w:rPr>
                <w:b/>
              </w:rPr>
              <w:t>Развитие деятельности в дошкольном возрасте</w:t>
            </w:r>
            <w:r w:rsidRPr="00B93AB2">
              <w:t>.</w:t>
            </w:r>
            <w:r w:rsidRPr="00052D9E">
              <w:rPr>
                <w:b/>
              </w:rPr>
              <w:t xml:space="preserve"> 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rPr>
                <w:bCs/>
                <w:color w:val="000000"/>
              </w:rPr>
              <w:t>Развитие бытовой и трудовой деятельности в дошкольном возрасте.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 xml:space="preserve">Совершенствование и расширение круга культурно-гигиенических навыков в дошкольном возрасте. Развитие видов и форм трудовой деятельности. Специфика совместного труда детей </w:t>
            </w:r>
            <w:proofErr w:type="gramStart"/>
            <w:r w:rsidRPr="00052D9E">
              <w:t>со</w:t>
            </w:r>
            <w:proofErr w:type="gramEnd"/>
            <w:r w:rsidRPr="00052D9E">
              <w:t xml:space="preserve">  взрослыми и сверстниками. </w:t>
            </w:r>
            <w:r w:rsidRPr="00052D9E">
              <w:rPr>
                <w:bCs/>
                <w:color w:val="000000"/>
              </w:rPr>
              <w:t>Изобразительная деятельность дошкольников.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Основные направления развития изобразительной  деятельности (рисование, лепка,  аппликация)  и их взаимосвязь. Цвет детского рисунка. Развитие содержания детского рисунка, влияние на него социальных условий жизни, индивидуальных особенностей.  Изобразительная деятельность и психическое  развитие. Развитие творчества и  изобразительных способностей. Психологические основы  руководства  изобразительной деятельностью.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117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B93AB2">
              <w:rPr>
                <w:bCs/>
              </w:rPr>
              <w:t>3.</w:t>
            </w:r>
            <w:r w:rsidRPr="001E645C">
              <w:rPr>
                <w:b/>
                <w:bCs/>
                <w:color w:val="000000"/>
              </w:rPr>
              <w:t>Психология игры</w:t>
            </w:r>
            <w:r w:rsidRPr="00B93AB2">
              <w:rPr>
                <w:bCs/>
                <w:color w:val="000000"/>
              </w:rPr>
              <w:t>. Сюжетно-ролевая игра и её роль в развитии ребёнка.</w:t>
            </w:r>
            <w:r w:rsidRPr="00052D9E">
              <w:rPr>
                <w:b/>
                <w:bCs/>
                <w:color w:val="000000"/>
              </w:rPr>
              <w:t xml:space="preserve"> </w:t>
            </w:r>
            <w:r w:rsidRPr="00052D9E">
              <w:t>Новообразования дошкольного возраста и значение игры для развития психики дошкольника. Социальная природа ролевой игры дошкольника. Структурные компоненты сюжетно-ролевой  игры.  Виды игрушек и  их значение для психического развития. Ролевые и реальные взаимоотношения в  сюжетно-ролевой игре. Причины конфликтов детей в  играх и пути их разрешения.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4.</w:t>
            </w:r>
            <w:r w:rsidRPr="001E645C">
              <w:rPr>
                <w:rFonts w:eastAsia="Calibri"/>
                <w:b/>
                <w:bCs/>
              </w:rPr>
              <w:t>Возрастные, половые, типологические и индивидуальные особенности детей, их учет в обучении и воспитании.</w:t>
            </w:r>
            <w:r w:rsidRPr="00B93AB2">
              <w:rPr>
                <w:rFonts w:eastAsia="Calibri"/>
                <w:bCs/>
              </w:rPr>
              <w:t xml:space="preserve"> </w:t>
            </w:r>
            <w:r w:rsidRPr="00B93AB2">
              <w:t>О</w:t>
            </w:r>
            <w:r w:rsidRPr="00052D9E">
              <w:t>собенности дифференцированного обучения и воспитания. Изучение индивидуальных и типологических особенностей детей. Проявление детской индивидуальности. Учет гендерных особенностей в обучении и воспитании детей. Психологическая готовность ребенка к школе. Виды психологической готовности. Элементы учебной деятельности в дошкольном возрасте.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5.</w:t>
            </w:r>
            <w:r w:rsidRPr="001E645C">
              <w:rPr>
                <w:rFonts w:eastAsia="Calibri"/>
                <w:b/>
                <w:bCs/>
              </w:rPr>
              <w:t>Особенности общения и группового поведения в дошкольном возрасте</w:t>
            </w:r>
            <w:r w:rsidRPr="00B93AB2">
              <w:rPr>
                <w:rFonts w:eastAsia="Calibri"/>
                <w:bCs/>
              </w:rPr>
              <w:t xml:space="preserve">. </w:t>
            </w:r>
            <w:r w:rsidRPr="00B93AB2">
              <w:t>Понятие группы и их классификация. Дифференциация в группах разного уровня развития.</w:t>
            </w:r>
            <w:r w:rsidRPr="00052D9E">
              <w:t xml:space="preserve"> Организация детской групповой деятельности. Руководство детскими группами и коллективами. Обучение детей общению и взаимодействию с людьми. Межличностные отношения в дошкольном возрасте. Усвоение правил и норм общения. Формирование личностных качеств.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500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B93AB2">
              <w:rPr>
                <w:bCs/>
              </w:rPr>
              <w:t>6.</w:t>
            </w:r>
            <w:r w:rsidRPr="001E645C">
              <w:rPr>
                <w:rFonts w:eastAsia="Calibri"/>
                <w:b/>
                <w:bCs/>
              </w:rPr>
              <w:t xml:space="preserve">Психолого-педагогическая профилактика и коррекция </w:t>
            </w:r>
            <w:proofErr w:type="spellStart"/>
            <w:r w:rsidRPr="001E645C">
              <w:rPr>
                <w:rFonts w:eastAsia="Calibri"/>
                <w:b/>
                <w:bCs/>
              </w:rPr>
              <w:t>дезадаптации</w:t>
            </w:r>
            <w:proofErr w:type="spellEnd"/>
            <w:r w:rsidRPr="00052D9E">
              <w:rPr>
                <w:rFonts w:eastAsia="Calibri"/>
                <w:b/>
                <w:bCs/>
              </w:rPr>
              <w:t xml:space="preserve">. </w:t>
            </w:r>
            <w:r w:rsidRPr="00052D9E">
              <w:t xml:space="preserve">Понятие, причины, психологические основы предупреждения и коррекции социальной </w:t>
            </w:r>
            <w:proofErr w:type="spellStart"/>
            <w:r w:rsidRPr="00052D9E">
              <w:t>дезадаптации</w:t>
            </w:r>
            <w:proofErr w:type="spellEnd"/>
            <w:r w:rsidRPr="00052D9E">
              <w:t xml:space="preserve">. Понятие </w:t>
            </w:r>
            <w:proofErr w:type="spellStart"/>
            <w:r w:rsidRPr="00052D9E">
              <w:t>девиантного</w:t>
            </w:r>
            <w:proofErr w:type="spellEnd"/>
            <w:r w:rsidRPr="00052D9E">
              <w:t xml:space="preserve"> поведения, классификация видов, профилактика, методы коррекции.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6</w:t>
            </w:r>
            <w:r>
              <w:rPr>
                <w:bCs/>
              </w:rPr>
              <w:t>/6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jc w:val="center"/>
            </w:pPr>
            <w:r>
              <w:t>ЛР 7</w:t>
            </w:r>
          </w:p>
          <w:p w:rsidR="004924B4" w:rsidRDefault="004924B4" w:rsidP="002D6FD2">
            <w:pPr>
              <w:jc w:val="center"/>
            </w:pPr>
            <w: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ЛР 21</w:t>
            </w: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3366FF"/>
              </w:rPr>
            </w:pPr>
            <w:r>
              <w:t>1.</w:t>
            </w:r>
            <w:r w:rsidRPr="00052D9E">
              <w:t>Групповая дискуссия «Обучение детей с 6 лет: за и против».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BA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2.</w:t>
            </w:r>
            <w:r w:rsidRPr="00052D9E">
              <w:t xml:space="preserve"> </w:t>
            </w:r>
            <w:r w:rsidR="00BA1DAB">
              <w:t>П</w:t>
            </w:r>
            <w:r w:rsidRPr="00052D9E">
              <w:t xml:space="preserve">ричины </w:t>
            </w:r>
            <w:proofErr w:type="spellStart"/>
            <w:r w:rsidRPr="00052D9E">
              <w:t>девиантного</w:t>
            </w:r>
            <w:proofErr w:type="spellEnd"/>
            <w:r w:rsidRPr="00052D9E">
              <w:t xml:space="preserve"> поведения; пути коррекции </w:t>
            </w:r>
            <w:proofErr w:type="spellStart"/>
            <w:r w:rsidRPr="00052D9E">
              <w:t>девиантного</w:t>
            </w:r>
            <w:proofErr w:type="spellEnd"/>
            <w:r w:rsidRPr="00052D9E">
              <w:t xml:space="preserve"> поведения.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3.</w:t>
            </w:r>
            <w:r w:rsidRPr="00052D9E">
              <w:t>Диагностика социально-типологических и индивидуальных особенностей детей</w:t>
            </w:r>
            <w:r>
              <w:t>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bCs/>
              </w:rPr>
              <w:t>обучающихся</w:t>
            </w:r>
            <w:proofErr w:type="gramEnd"/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презентаций</w:t>
            </w:r>
            <w:r w:rsidRPr="00052D9E">
              <w:t>: «Личностное развитие ребенка от рождения до 7 лет», «Познавательное развитие ребенка от рождения до 7 лет».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52D9E">
              <w:rPr>
                <w:color w:val="000000"/>
              </w:rPr>
              <w:t>Подготовка к публичному</w:t>
            </w:r>
            <w:r w:rsidR="008F146A">
              <w:rPr>
                <w:color w:val="000000"/>
              </w:rPr>
              <w:t xml:space="preserve"> выступлению по теме «</w:t>
            </w:r>
            <w:r w:rsidR="002D6FD2">
              <w:rPr>
                <w:color w:val="000000"/>
              </w:rPr>
              <w:t>Особенности дошкольного возраста»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Подготовка сообщения по теме «Игра как способ подготовки ребенка к школе».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Подготовка сообщения по теме «Взаимодействие ДОУ и школы как условие адаптации ребенка в ОО».</w:t>
            </w:r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Подготовка буклета для родителей «Готовность детей к обучению в школе».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10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16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52D9E">
              <w:rPr>
                <w:b/>
                <w:bCs/>
              </w:rPr>
              <w:t>Раздел 3.  Основы психологии творчества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bCs/>
              </w:rPr>
              <w:t>Тема 3.</w:t>
            </w:r>
            <w:r w:rsidRPr="00052D9E">
              <w:rPr>
                <w:b/>
                <w:color w:val="000000"/>
              </w:rPr>
              <w:t xml:space="preserve"> 1. </w:t>
            </w:r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rFonts w:eastAsia="Calibri"/>
                <w:b/>
                <w:bCs/>
              </w:rPr>
              <w:t>Теоретические основы психологии творчества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AE52CC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E52C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7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1132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AE52CC">
              <w:rPr>
                <w:bCs/>
              </w:rPr>
              <w:t>1.</w:t>
            </w:r>
            <w:r w:rsidRPr="001E645C">
              <w:rPr>
                <w:b/>
              </w:rPr>
              <w:t>Введение в психологию творчества</w:t>
            </w:r>
            <w:r w:rsidRPr="00052D9E">
              <w:rPr>
                <w:b/>
              </w:rPr>
              <w:t xml:space="preserve">. </w:t>
            </w:r>
            <w:r w:rsidRPr="001E645C">
              <w:rPr>
                <w:b/>
                <w:bCs/>
              </w:rPr>
              <w:t>Развитие творческих способностей</w:t>
            </w:r>
            <w:r>
              <w:rPr>
                <w:b/>
                <w:bCs/>
              </w:rPr>
              <w:t>.</w:t>
            </w:r>
            <w:r w:rsidRPr="00052D9E">
              <w:t xml:space="preserve"> Психологические подходы к определению творчества. </w:t>
            </w:r>
            <w:r w:rsidRPr="00052D9E">
              <w:rPr>
                <w:bCs/>
              </w:rPr>
              <w:t>Сущность понятия «творческие способности».</w:t>
            </w:r>
            <w:r w:rsidRPr="00052D9E">
              <w:rPr>
                <w:b/>
                <w:bCs/>
              </w:rPr>
              <w:t xml:space="preserve"> </w:t>
            </w:r>
            <w:r w:rsidRPr="00052D9E">
              <w:rPr>
                <w:bCs/>
              </w:rPr>
              <w:t>Структура творческих способностей.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2</w:t>
            </w:r>
            <w:r>
              <w:rPr>
                <w:bCs/>
              </w:rPr>
              <w:t>/2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977A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>
              <w:rPr>
                <w:rFonts w:eastAsia="Calibri"/>
                <w:bCs/>
              </w:rPr>
              <w:t>1.</w:t>
            </w:r>
            <w:r w:rsidR="00977A1F">
              <w:rPr>
                <w:rFonts w:eastAsia="Calibri"/>
                <w:bCs/>
              </w:rPr>
              <w:t>А</w:t>
            </w:r>
            <w:r w:rsidRPr="00052D9E">
              <w:rPr>
                <w:rFonts w:eastAsia="Calibri"/>
                <w:bCs/>
              </w:rPr>
              <w:t>нализ приемов развития интеллектуального, художественного и коммуникативного творчества.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color w:val="000000"/>
              </w:rPr>
              <w:t>обучающихся</w:t>
            </w:r>
            <w:proofErr w:type="gramEnd"/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52D9E">
              <w:rPr>
                <w:bCs/>
                <w:color w:val="000000"/>
              </w:rPr>
              <w:lastRenderedPageBreak/>
              <w:t>Составление перечня статей о развитии детского творчества по материалам методических журналов «Дошкольное воспитание», «Ребенок в детском саду».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lastRenderedPageBreak/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052D9E">
              <w:rPr>
                <w:b/>
                <w:bCs/>
              </w:rPr>
              <w:lastRenderedPageBreak/>
              <w:t>Тема 3.2.</w:t>
            </w:r>
            <w:r w:rsidRPr="00052D9E">
              <w:rPr>
                <w:b/>
                <w:bCs/>
                <w:color w:val="000000"/>
              </w:rPr>
              <w:t xml:space="preserve">  Методические основы психологии творчества.</w:t>
            </w: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AE52CC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E52C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>
              <w:rPr>
                <w:rFonts w:eastAsia="Calibri"/>
                <w:bCs/>
              </w:rPr>
              <w:t>1.</w:t>
            </w:r>
            <w:r w:rsidRPr="001E645C">
              <w:rPr>
                <w:rFonts w:eastAsia="Calibri"/>
                <w:b/>
                <w:bCs/>
              </w:rPr>
              <w:t>Технологии развития детского творчества</w:t>
            </w:r>
            <w:r w:rsidRPr="00052D9E">
              <w:rPr>
                <w:rFonts w:eastAsia="Calibri"/>
                <w:bCs/>
              </w:rPr>
              <w:t>.  Формы психологической работы с творческой личностью: психодиагностика, развивающая и коррекционная работа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4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7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20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>
              <w:rPr>
                <w:rFonts w:eastAsia="Calibri"/>
                <w:bCs/>
              </w:rPr>
              <w:t>1.</w:t>
            </w:r>
            <w:r w:rsidRPr="00052D9E">
              <w:rPr>
                <w:rFonts w:eastAsia="Calibri"/>
                <w:bCs/>
              </w:rPr>
              <w:t>Изучение методик диагностики и техник поддержки творческой личности.</w:t>
            </w: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>
              <w:rPr>
                <w:rFonts w:eastAsia="Calibri"/>
                <w:bCs/>
              </w:rPr>
              <w:t>2.</w:t>
            </w:r>
            <w:r w:rsidRPr="00052D9E">
              <w:rPr>
                <w:rFonts w:eastAsia="Calibri"/>
                <w:bCs/>
              </w:rPr>
              <w:t>Изучение методики ТРИЗ в работе с детьми дошкольного возраста.</w:t>
            </w: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4924B4" w:rsidRPr="00052D9E" w:rsidTr="002D6FD2">
        <w:trPr>
          <w:trHeight w:val="303"/>
        </w:trPr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052D9E">
              <w:rPr>
                <w:b/>
                <w:color w:val="000000"/>
              </w:rPr>
              <w:t xml:space="preserve">Самостоятельная работа </w:t>
            </w:r>
            <w:proofErr w:type="gramStart"/>
            <w:r w:rsidRPr="00052D9E">
              <w:rPr>
                <w:b/>
                <w:color w:val="000000"/>
              </w:rPr>
              <w:t>обучающихся</w:t>
            </w:r>
            <w:proofErr w:type="gramEnd"/>
          </w:p>
          <w:p w:rsidR="004924B4" w:rsidRPr="00052D9E" w:rsidRDefault="004924B4" w:rsidP="002D6FD2">
            <w:pPr>
              <w:tabs>
                <w:tab w:val="left" w:pos="708"/>
              </w:tabs>
              <w:rPr>
                <w:bCs/>
                <w:color w:val="000000"/>
              </w:rPr>
            </w:pPr>
            <w:r w:rsidRPr="00052D9E">
              <w:rPr>
                <w:rFonts w:eastAsia="Calibri"/>
                <w:bCs/>
              </w:rPr>
              <w:t>Выполнение исследовательской работы по темам: «Специфика профессионального обучения творчески одаренных детей»; «Особенности выявления творческих способностей детей»; «Способы стимулирования креативной деятельности».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AA24FB">
              <w:rPr>
                <w:bCs/>
              </w:rPr>
              <w:t>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13</w:t>
            </w:r>
          </w:p>
          <w:p w:rsidR="004924B4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14</w:t>
            </w:r>
          </w:p>
          <w:p w:rsidR="004924B4" w:rsidRPr="00AA24FB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ЛР 21</w:t>
            </w:r>
          </w:p>
        </w:tc>
      </w:tr>
      <w:tr w:rsidR="004924B4" w:rsidRPr="00052D9E" w:rsidTr="002D6FD2">
        <w:trPr>
          <w:trHeight w:val="23"/>
        </w:trPr>
        <w:tc>
          <w:tcPr>
            <w:tcW w:w="12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052D9E">
              <w:rPr>
                <w:b/>
                <w:bCs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52D9E">
              <w:rPr>
                <w:b/>
                <w:bCs/>
              </w:rPr>
              <w:t>117</w:t>
            </w:r>
          </w:p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B4" w:rsidRPr="00052D9E" w:rsidRDefault="004924B4" w:rsidP="002D6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4924B4" w:rsidRPr="00052D9E" w:rsidRDefault="004924B4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  <w:sectPr w:rsidR="004924B4" w:rsidRPr="00052D9E">
          <w:footerReference w:type="default" r:id="rId11"/>
          <w:pgSz w:w="16838" w:h="11906" w:orient="landscape"/>
          <w:pgMar w:top="851" w:right="1134" w:bottom="851" w:left="992" w:header="720" w:footer="709" w:gutter="0"/>
          <w:cols w:space="720"/>
          <w:docGrid w:linePitch="360"/>
        </w:sectPr>
      </w:pPr>
      <w:r w:rsidRPr="00052D9E">
        <w:rPr>
          <w:bCs/>
          <w:i/>
        </w:rPr>
        <w:tab/>
      </w:r>
      <w:r w:rsidRPr="00052D9E">
        <w:rPr>
          <w:bCs/>
          <w:i/>
        </w:rPr>
        <w:tab/>
      </w:r>
    </w:p>
    <w:p w:rsidR="005C0940" w:rsidRPr="00A20A8B" w:rsidRDefault="005C0940" w:rsidP="005C09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 xml:space="preserve">  РАБОЧЕЙ   ПРОГРАММЫ 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5C0940" w:rsidRPr="00CE14F6" w:rsidRDefault="005C0940" w:rsidP="005C0940">
      <w:pPr>
        <w:rPr>
          <w:b/>
          <w:sz w:val="28"/>
          <w:szCs w:val="28"/>
        </w:rPr>
      </w:pPr>
      <w:r w:rsidRPr="00CE14F6">
        <w:rPr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5C0940" w:rsidRPr="00CE14F6" w:rsidRDefault="005C0940" w:rsidP="005C0940">
      <w:pPr>
        <w:jc w:val="both"/>
        <w:rPr>
          <w:sz w:val="28"/>
          <w:szCs w:val="28"/>
        </w:rPr>
      </w:pPr>
      <w:r w:rsidRPr="00CE14F6">
        <w:rPr>
          <w:sz w:val="28"/>
          <w:szCs w:val="28"/>
        </w:rPr>
        <w:t xml:space="preserve">  </w:t>
      </w:r>
      <w:proofErr w:type="gramStart"/>
      <w:r w:rsidRPr="00CE14F6">
        <w:rPr>
          <w:sz w:val="28"/>
          <w:szCs w:val="28"/>
        </w:rPr>
        <w:t>кабинет «Психологии и специальной психологии»,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CE14F6">
        <w:rPr>
          <w:sz w:val="28"/>
          <w:szCs w:val="28"/>
        </w:rPr>
        <w:t xml:space="preserve"> </w:t>
      </w:r>
      <w:proofErr w:type="gramStart"/>
      <w:r w:rsidRPr="00CE14F6">
        <w:rPr>
          <w:sz w:val="28"/>
          <w:szCs w:val="28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5C0940" w:rsidRPr="00CE14F6" w:rsidRDefault="005C0940" w:rsidP="005C0940">
      <w:pPr>
        <w:rPr>
          <w:sz w:val="28"/>
          <w:szCs w:val="28"/>
        </w:rPr>
      </w:pPr>
    </w:p>
    <w:p w:rsidR="005C0940" w:rsidRPr="00CE14F6" w:rsidRDefault="005C0940" w:rsidP="005C0940">
      <w:pPr>
        <w:rPr>
          <w:b/>
          <w:sz w:val="28"/>
          <w:szCs w:val="28"/>
        </w:rPr>
      </w:pPr>
      <w:r w:rsidRPr="00CE14F6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5C0940" w:rsidRPr="00CE14F6" w:rsidRDefault="005C0940" w:rsidP="005C0940">
      <w:pPr>
        <w:jc w:val="both"/>
        <w:rPr>
          <w:sz w:val="28"/>
          <w:szCs w:val="28"/>
        </w:rPr>
      </w:pPr>
      <w:r w:rsidRPr="00CE14F6">
        <w:rPr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CE14F6">
        <w:rPr>
          <w:sz w:val="28"/>
          <w:szCs w:val="28"/>
        </w:rPr>
        <w:t>рекомендуемых</w:t>
      </w:r>
      <w:proofErr w:type="gramEnd"/>
      <w:r w:rsidRPr="00CE14F6">
        <w:rPr>
          <w:sz w:val="28"/>
          <w:szCs w:val="28"/>
        </w:rPr>
        <w:t xml:space="preserve"> для использования в образовательном процессе. </w:t>
      </w: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66FF"/>
          <w:sz w:val="28"/>
          <w:szCs w:val="28"/>
        </w:rPr>
      </w:pPr>
    </w:p>
    <w:p w:rsidR="0092151F" w:rsidRDefault="0092151F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3366FF"/>
          <w:sz w:val="28"/>
          <w:szCs w:val="28"/>
        </w:rPr>
      </w:pPr>
    </w:p>
    <w:p w:rsidR="005C0940" w:rsidRPr="00CE14F6" w:rsidRDefault="005C0940" w:rsidP="005C0940">
      <w:pPr>
        <w:rPr>
          <w:b/>
          <w:sz w:val="28"/>
          <w:szCs w:val="28"/>
        </w:rPr>
      </w:pPr>
      <w:r w:rsidRPr="00CE14F6">
        <w:rPr>
          <w:b/>
          <w:sz w:val="28"/>
          <w:szCs w:val="28"/>
        </w:rPr>
        <w:t>3.2.1. Печатные издания: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Бухарова</w:t>
      </w:r>
      <w:proofErr w:type="spellEnd"/>
      <w:r w:rsidRPr="003C1B63">
        <w:rPr>
          <w:color w:val="000000" w:themeColor="text1"/>
          <w:sz w:val="28"/>
          <w:szCs w:val="28"/>
        </w:rPr>
        <w:t>, И.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 Психология. Практикум</w:t>
      </w:r>
      <w:proofErr w:type="gramStart"/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учебное пособие для </w:t>
      </w:r>
      <w:r w:rsidR="00D8362F" w:rsidRPr="003C1B63">
        <w:rPr>
          <w:color w:val="000000" w:themeColor="text1"/>
          <w:sz w:val="28"/>
          <w:szCs w:val="28"/>
        </w:rPr>
        <w:t xml:space="preserve">среднего профессионального образования </w:t>
      </w:r>
      <w:r w:rsidRPr="003C1B63">
        <w:rPr>
          <w:color w:val="000000" w:themeColor="text1"/>
          <w:sz w:val="28"/>
          <w:szCs w:val="28"/>
        </w:rPr>
        <w:t>/ И.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proofErr w:type="spellStart"/>
      <w:r w:rsidRPr="003C1B63">
        <w:rPr>
          <w:color w:val="000000" w:themeColor="text1"/>
          <w:sz w:val="28"/>
          <w:szCs w:val="28"/>
        </w:rPr>
        <w:t>Бухарова</w:t>
      </w:r>
      <w:proofErr w:type="spellEnd"/>
      <w:r w:rsidRPr="003C1B63">
        <w:rPr>
          <w:color w:val="000000" w:themeColor="text1"/>
          <w:sz w:val="28"/>
          <w:szCs w:val="28"/>
        </w:rPr>
        <w:t>, М.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В. </w:t>
      </w:r>
      <w:proofErr w:type="spellStart"/>
      <w:r w:rsidRPr="003C1B63">
        <w:rPr>
          <w:color w:val="000000" w:themeColor="text1"/>
          <w:sz w:val="28"/>
          <w:szCs w:val="28"/>
        </w:rPr>
        <w:t>Бывшева</w:t>
      </w:r>
      <w:proofErr w:type="spellEnd"/>
      <w:r w:rsidRPr="003C1B63">
        <w:rPr>
          <w:color w:val="000000" w:themeColor="text1"/>
          <w:sz w:val="28"/>
          <w:szCs w:val="28"/>
        </w:rPr>
        <w:t>, Е.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А. </w:t>
      </w:r>
      <w:proofErr w:type="spellStart"/>
      <w:r w:rsidRPr="003C1B63">
        <w:rPr>
          <w:color w:val="000000" w:themeColor="text1"/>
          <w:sz w:val="28"/>
          <w:szCs w:val="28"/>
        </w:rPr>
        <w:t>Царегородцева</w:t>
      </w:r>
      <w:proofErr w:type="spellEnd"/>
      <w:r w:rsidRPr="003C1B63">
        <w:rPr>
          <w:color w:val="000000" w:themeColor="text1"/>
          <w:sz w:val="28"/>
          <w:szCs w:val="28"/>
        </w:rPr>
        <w:t>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-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2-е изд., </w:t>
      </w:r>
      <w:proofErr w:type="spellStart"/>
      <w:r w:rsidRPr="003C1B63">
        <w:rPr>
          <w:color w:val="000000" w:themeColor="text1"/>
          <w:sz w:val="28"/>
          <w:szCs w:val="28"/>
        </w:rPr>
        <w:t>перераб</w:t>
      </w:r>
      <w:proofErr w:type="spellEnd"/>
      <w:r w:rsidRPr="003C1B63">
        <w:rPr>
          <w:color w:val="000000" w:themeColor="text1"/>
          <w:sz w:val="28"/>
          <w:szCs w:val="28"/>
        </w:rPr>
        <w:t>. и доп.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-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М</w:t>
      </w:r>
      <w:r w:rsidR="00D8362F" w:rsidRPr="003C1B63">
        <w:rPr>
          <w:color w:val="000000" w:themeColor="text1"/>
          <w:sz w:val="28"/>
          <w:szCs w:val="28"/>
        </w:rPr>
        <w:t xml:space="preserve">осква :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2019.</w:t>
      </w:r>
      <w:r w:rsidR="00D8362F" w:rsidRPr="003C1B63">
        <w:rPr>
          <w:color w:val="000000" w:themeColor="text1"/>
          <w:sz w:val="28"/>
          <w:szCs w:val="28"/>
        </w:rPr>
        <w:t xml:space="preserve"> – </w:t>
      </w:r>
      <w:r w:rsidRPr="003C1B63">
        <w:rPr>
          <w:color w:val="000000" w:themeColor="text1"/>
          <w:sz w:val="28"/>
          <w:szCs w:val="28"/>
        </w:rPr>
        <w:t>208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D8362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- (Профессиональное образование). 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Гуткина</w:t>
      </w:r>
      <w:proofErr w:type="spellEnd"/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Н.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И. Психологическая готовность к школе</w:t>
      </w:r>
      <w:r w:rsidR="005C0940" w:rsidRPr="003C1B63">
        <w:rPr>
          <w:color w:val="000000" w:themeColor="text1"/>
          <w:sz w:val="28"/>
          <w:szCs w:val="28"/>
        </w:rPr>
        <w:t xml:space="preserve"> / Н.</w:t>
      </w:r>
      <w:r w:rsidR="00F8061B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 xml:space="preserve">И. </w:t>
      </w:r>
      <w:r w:rsidR="00F8061B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Гуткина</w:t>
      </w:r>
      <w:proofErr w:type="spellEnd"/>
      <w:r w:rsidRPr="003C1B63">
        <w:rPr>
          <w:color w:val="000000" w:themeColor="text1"/>
          <w:sz w:val="28"/>
          <w:szCs w:val="28"/>
        </w:rPr>
        <w:t xml:space="preserve">. </w:t>
      </w:r>
      <w:r w:rsidR="00F8061B">
        <w:rPr>
          <w:color w:val="000000" w:themeColor="text1"/>
          <w:sz w:val="28"/>
          <w:szCs w:val="28"/>
        </w:rPr>
        <w:t>–</w:t>
      </w:r>
      <w:r w:rsidRPr="003C1B63">
        <w:rPr>
          <w:color w:val="000000" w:themeColor="text1"/>
          <w:sz w:val="28"/>
          <w:szCs w:val="28"/>
        </w:rPr>
        <w:t xml:space="preserve"> М</w:t>
      </w:r>
      <w:r w:rsidR="00F8061B">
        <w:rPr>
          <w:color w:val="000000" w:themeColor="text1"/>
          <w:sz w:val="28"/>
          <w:szCs w:val="28"/>
        </w:rPr>
        <w:t>осква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Академический Проект, 2011.- 254 с.</w:t>
      </w:r>
    </w:p>
    <w:p w:rsidR="0092151F" w:rsidRPr="003C1B63" w:rsidRDefault="00D8362F" w:rsidP="003C1B63">
      <w:pPr>
        <w:pStyle w:val="210"/>
        <w:numPr>
          <w:ilvl w:val="0"/>
          <w:numId w:val="12"/>
        </w:numPr>
        <w:spacing w:after="0" w:line="24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Pr="003C1B63">
        <w:rPr>
          <w:color w:val="000000" w:themeColor="text1"/>
          <w:sz w:val="28"/>
          <w:szCs w:val="28"/>
        </w:rPr>
        <w:t xml:space="preserve">, Г. А. </w:t>
      </w:r>
      <w:r w:rsidR="0092151F" w:rsidRPr="003C1B63">
        <w:rPr>
          <w:color w:val="000000" w:themeColor="text1"/>
          <w:sz w:val="28"/>
          <w:szCs w:val="28"/>
        </w:rPr>
        <w:t>Детская психология</w:t>
      </w:r>
      <w:proofErr w:type="gramStart"/>
      <w:r w:rsidRPr="003C1B63">
        <w:rPr>
          <w:color w:val="000000" w:themeColor="text1"/>
          <w:sz w:val="28"/>
          <w:szCs w:val="28"/>
        </w:rPr>
        <w:t xml:space="preserve"> </w:t>
      </w:r>
      <w:r w:rsidR="0092151F" w:rsidRPr="003C1B63">
        <w:rPr>
          <w:color w:val="000000" w:themeColor="text1"/>
          <w:sz w:val="28"/>
          <w:szCs w:val="28"/>
        </w:rPr>
        <w:t>:</w:t>
      </w:r>
      <w:proofErr w:type="gramEnd"/>
      <w:r w:rsidR="0092151F" w:rsidRPr="003C1B63">
        <w:rPr>
          <w:color w:val="000000" w:themeColor="text1"/>
          <w:sz w:val="28"/>
          <w:szCs w:val="28"/>
        </w:rPr>
        <w:t xml:space="preserve"> учебник для студ</w:t>
      </w:r>
      <w:r w:rsidRPr="003C1B63">
        <w:rPr>
          <w:color w:val="000000" w:themeColor="text1"/>
          <w:sz w:val="28"/>
          <w:szCs w:val="28"/>
        </w:rPr>
        <w:t>ентов</w:t>
      </w:r>
      <w:r w:rsidR="0092151F" w:rsidRPr="003C1B63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учреждений среднего профессионального образования</w:t>
      </w:r>
      <w:r w:rsidR="0092151F" w:rsidRPr="003C1B63">
        <w:rPr>
          <w:color w:val="000000" w:themeColor="text1"/>
          <w:sz w:val="28"/>
          <w:szCs w:val="28"/>
        </w:rPr>
        <w:t xml:space="preserve"> / Г.</w:t>
      </w:r>
      <w:r w:rsidRPr="003C1B63">
        <w:rPr>
          <w:color w:val="000000" w:themeColor="text1"/>
          <w:sz w:val="28"/>
          <w:szCs w:val="28"/>
        </w:rPr>
        <w:t xml:space="preserve"> </w:t>
      </w:r>
      <w:r w:rsidR="0092151F" w:rsidRPr="003C1B63">
        <w:rPr>
          <w:color w:val="000000" w:themeColor="text1"/>
          <w:sz w:val="28"/>
          <w:szCs w:val="28"/>
        </w:rPr>
        <w:t xml:space="preserve">А. </w:t>
      </w:r>
      <w:proofErr w:type="spellStart"/>
      <w:r w:rsidR="0092151F"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="0092151F" w:rsidRPr="003C1B63">
        <w:rPr>
          <w:color w:val="000000" w:themeColor="text1"/>
          <w:sz w:val="28"/>
          <w:szCs w:val="28"/>
        </w:rPr>
        <w:t xml:space="preserve">. </w:t>
      </w:r>
      <w:r w:rsidRPr="003C1B63">
        <w:rPr>
          <w:color w:val="000000" w:themeColor="text1"/>
          <w:sz w:val="28"/>
          <w:szCs w:val="28"/>
        </w:rPr>
        <w:t xml:space="preserve">– 9-е изд., стер. - </w:t>
      </w:r>
      <w:r w:rsidR="0092151F" w:rsidRPr="003C1B63">
        <w:rPr>
          <w:color w:val="000000" w:themeColor="text1"/>
          <w:sz w:val="28"/>
          <w:szCs w:val="28"/>
        </w:rPr>
        <w:t>М</w:t>
      </w:r>
      <w:r w:rsidRPr="003C1B63">
        <w:rPr>
          <w:color w:val="000000" w:themeColor="text1"/>
          <w:sz w:val="28"/>
          <w:szCs w:val="28"/>
        </w:rPr>
        <w:t>осква</w:t>
      </w:r>
      <w:proofErr w:type="gramStart"/>
      <w:r w:rsidRPr="003C1B63">
        <w:rPr>
          <w:color w:val="000000" w:themeColor="text1"/>
          <w:sz w:val="28"/>
          <w:szCs w:val="28"/>
        </w:rPr>
        <w:t xml:space="preserve"> </w:t>
      </w:r>
      <w:r w:rsidR="0092151F" w:rsidRPr="003C1B63">
        <w:rPr>
          <w:color w:val="000000" w:themeColor="text1"/>
          <w:sz w:val="28"/>
          <w:szCs w:val="28"/>
        </w:rPr>
        <w:t>:</w:t>
      </w:r>
      <w:proofErr w:type="gramEnd"/>
      <w:r w:rsidR="0092151F" w:rsidRPr="003C1B63">
        <w:rPr>
          <w:color w:val="000000" w:themeColor="text1"/>
          <w:sz w:val="28"/>
          <w:szCs w:val="28"/>
        </w:rPr>
        <w:t xml:space="preserve"> Академия, 201</w:t>
      </w:r>
      <w:r w:rsidRPr="003C1B63">
        <w:rPr>
          <w:color w:val="000000" w:themeColor="text1"/>
          <w:sz w:val="28"/>
          <w:szCs w:val="28"/>
        </w:rPr>
        <w:t>3</w:t>
      </w:r>
      <w:r w:rsidR="0092151F" w:rsidRPr="003C1B63">
        <w:rPr>
          <w:color w:val="000000" w:themeColor="text1"/>
          <w:sz w:val="28"/>
          <w:szCs w:val="28"/>
        </w:rPr>
        <w:t>. – 3</w:t>
      </w:r>
      <w:r w:rsidRPr="003C1B63">
        <w:rPr>
          <w:color w:val="000000" w:themeColor="text1"/>
          <w:sz w:val="28"/>
          <w:szCs w:val="28"/>
        </w:rPr>
        <w:t>68</w:t>
      </w:r>
      <w:r w:rsidR="0092151F" w:rsidRPr="003C1B63">
        <w:rPr>
          <w:color w:val="000000" w:themeColor="text1"/>
          <w:sz w:val="28"/>
          <w:szCs w:val="28"/>
        </w:rPr>
        <w:t xml:space="preserve"> 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 xml:space="preserve">Дубровина,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И.</w:t>
      </w:r>
      <w:r w:rsidR="00F8061B">
        <w:rPr>
          <w:color w:val="000000" w:themeColor="text1"/>
          <w:sz w:val="28"/>
          <w:szCs w:val="28"/>
        </w:rPr>
        <w:t xml:space="preserve">  </w:t>
      </w:r>
      <w:r w:rsidRPr="003C1B63">
        <w:rPr>
          <w:color w:val="000000" w:themeColor="text1"/>
          <w:sz w:val="28"/>
          <w:szCs w:val="28"/>
        </w:rPr>
        <w:t>В.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 </w:t>
      </w:r>
      <w:r w:rsidR="00F8061B">
        <w:rPr>
          <w:color w:val="000000" w:themeColor="text1"/>
          <w:sz w:val="28"/>
          <w:szCs w:val="28"/>
        </w:rPr>
        <w:t>Психология</w:t>
      </w:r>
      <w:proofErr w:type="gramStart"/>
      <w:r w:rsidR="00F8061B">
        <w:rPr>
          <w:color w:val="000000" w:themeColor="text1"/>
          <w:sz w:val="28"/>
          <w:szCs w:val="28"/>
        </w:rPr>
        <w:t xml:space="preserve"> :</w:t>
      </w:r>
      <w:proofErr w:type="gramEnd"/>
      <w:r w:rsidR="00F8061B">
        <w:rPr>
          <w:color w:val="000000" w:themeColor="text1"/>
          <w:sz w:val="28"/>
          <w:szCs w:val="28"/>
        </w:rPr>
        <w:t xml:space="preserve"> учебник</w:t>
      </w:r>
      <w:r w:rsidRPr="003C1B63">
        <w:rPr>
          <w:color w:val="000000" w:themeColor="text1"/>
          <w:sz w:val="28"/>
          <w:szCs w:val="28"/>
        </w:rPr>
        <w:t xml:space="preserve"> для студентов пед</w:t>
      </w:r>
      <w:r w:rsidR="00F8061B">
        <w:rPr>
          <w:color w:val="000000" w:themeColor="text1"/>
          <w:sz w:val="28"/>
          <w:szCs w:val="28"/>
        </w:rPr>
        <w:t>агогических  учебных з</w:t>
      </w:r>
      <w:r w:rsidRPr="003C1B63">
        <w:rPr>
          <w:color w:val="000000" w:themeColor="text1"/>
          <w:sz w:val="28"/>
          <w:szCs w:val="28"/>
        </w:rPr>
        <w:t>аведений   / И.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В.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Дубровина, Е.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Е. Данилова, А.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М.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Прихожан; под ред. И.</w:t>
      </w:r>
      <w:r w:rsidR="00F8061B">
        <w:rPr>
          <w:color w:val="000000" w:themeColor="text1"/>
          <w:sz w:val="28"/>
          <w:szCs w:val="28"/>
        </w:rPr>
        <w:t xml:space="preserve"> В. Дубровиной. – 16-е изд., - Москва </w:t>
      </w:r>
      <w:r w:rsidRPr="003C1B63">
        <w:rPr>
          <w:color w:val="000000" w:themeColor="text1"/>
          <w:sz w:val="28"/>
          <w:szCs w:val="28"/>
        </w:rPr>
        <w:t>: Издательский центр «Академия», 2018. – 496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 xml:space="preserve">Макарова, 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И.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В. Общая психология: учебное пособие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Pr="003C1B63">
        <w:rPr>
          <w:color w:val="000000" w:themeColor="text1"/>
          <w:sz w:val="28"/>
          <w:szCs w:val="28"/>
        </w:rPr>
        <w:t xml:space="preserve">  / И.</w:t>
      </w:r>
      <w:r w:rsidR="00F8061B">
        <w:rPr>
          <w:color w:val="000000" w:themeColor="text1"/>
          <w:sz w:val="28"/>
          <w:szCs w:val="28"/>
        </w:rPr>
        <w:t xml:space="preserve"> В. Макарова. – Москва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2018.- 291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Милорадова</w:t>
      </w:r>
      <w:proofErr w:type="spellEnd"/>
      <w:r w:rsidRPr="003C1B63">
        <w:rPr>
          <w:color w:val="000000" w:themeColor="text1"/>
          <w:sz w:val="28"/>
          <w:szCs w:val="28"/>
        </w:rPr>
        <w:t>, Н.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Г.</w:t>
      </w:r>
      <w:r w:rsidR="00F8061B">
        <w:rPr>
          <w:color w:val="000000" w:themeColor="text1"/>
          <w:sz w:val="28"/>
          <w:szCs w:val="28"/>
        </w:rPr>
        <w:t xml:space="preserve">  Психология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учебное пособие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Pr="003C1B63">
        <w:rPr>
          <w:color w:val="000000" w:themeColor="text1"/>
          <w:sz w:val="28"/>
          <w:szCs w:val="28"/>
        </w:rPr>
        <w:t xml:space="preserve">  / Н.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Г.</w:t>
      </w:r>
      <w:r w:rsidR="00F8061B">
        <w:rPr>
          <w:color w:val="000000" w:themeColor="text1"/>
          <w:sz w:val="28"/>
          <w:szCs w:val="28"/>
        </w:rPr>
        <w:t xml:space="preserve"> </w:t>
      </w:r>
      <w:proofErr w:type="spellStart"/>
      <w:r w:rsidR="00F8061B">
        <w:rPr>
          <w:color w:val="000000" w:themeColor="text1"/>
          <w:sz w:val="28"/>
          <w:szCs w:val="28"/>
        </w:rPr>
        <w:t>Милорадова</w:t>
      </w:r>
      <w:proofErr w:type="spellEnd"/>
      <w:r w:rsidR="00F8061B">
        <w:rPr>
          <w:color w:val="000000" w:themeColor="text1"/>
          <w:sz w:val="28"/>
          <w:szCs w:val="28"/>
        </w:rPr>
        <w:t>.-  Москва</w:t>
      </w:r>
      <w:proofErr w:type="gramStart"/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2018.-256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Немов</w:t>
      </w:r>
      <w:proofErr w:type="spellEnd"/>
      <w:r w:rsidR="005B5382" w:rsidRPr="003C1B63">
        <w:rPr>
          <w:color w:val="000000" w:themeColor="text1"/>
          <w:sz w:val="28"/>
          <w:szCs w:val="28"/>
        </w:rPr>
        <w:t xml:space="preserve">, </w:t>
      </w:r>
      <w:r w:rsidRPr="003C1B63">
        <w:rPr>
          <w:color w:val="000000" w:themeColor="text1"/>
          <w:sz w:val="28"/>
          <w:szCs w:val="28"/>
        </w:rPr>
        <w:t xml:space="preserve"> Р.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F8061B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 О</w:t>
      </w:r>
      <w:r w:rsidR="00D05741">
        <w:rPr>
          <w:color w:val="000000" w:themeColor="text1"/>
          <w:sz w:val="28"/>
          <w:szCs w:val="28"/>
        </w:rPr>
        <w:t xml:space="preserve">бщая психология: Учебник для средних профессиональных организаций </w:t>
      </w:r>
      <w:r w:rsidR="005C0940" w:rsidRPr="003C1B63">
        <w:rPr>
          <w:color w:val="000000" w:themeColor="text1"/>
          <w:sz w:val="28"/>
          <w:szCs w:val="28"/>
        </w:rPr>
        <w:t xml:space="preserve"> / Р.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С.</w:t>
      </w:r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Немов</w:t>
      </w:r>
      <w:proofErr w:type="spellEnd"/>
      <w:r w:rsidR="00D05741">
        <w:rPr>
          <w:color w:val="000000" w:themeColor="text1"/>
          <w:sz w:val="28"/>
          <w:szCs w:val="28"/>
        </w:rPr>
        <w:t>. – Москва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</w:t>
      </w:r>
      <w:proofErr w:type="spellStart"/>
      <w:r w:rsidRPr="003C1B63">
        <w:rPr>
          <w:color w:val="000000" w:themeColor="text1"/>
          <w:sz w:val="28"/>
          <w:szCs w:val="28"/>
        </w:rPr>
        <w:t>Владос</w:t>
      </w:r>
      <w:proofErr w:type="spellEnd"/>
      <w:r w:rsidRPr="003C1B63">
        <w:rPr>
          <w:color w:val="000000" w:themeColor="text1"/>
          <w:sz w:val="28"/>
          <w:szCs w:val="28"/>
        </w:rPr>
        <w:t>, 2014. -  400 с.  (не переиздавался).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 xml:space="preserve">Психология : учебник и практикум для </w:t>
      </w:r>
      <w:r w:rsidR="00D05741">
        <w:rPr>
          <w:color w:val="000000" w:themeColor="text1"/>
          <w:sz w:val="28"/>
          <w:szCs w:val="28"/>
        </w:rPr>
        <w:t xml:space="preserve">средних профессиональных </w:t>
      </w:r>
      <w:r w:rsidR="00D05741">
        <w:rPr>
          <w:color w:val="000000" w:themeColor="text1"/>
          <w:sz w:val="28"/>
          <w:szCs w:val="28"/>
        </w:rPr>
        <w:lastRenderedPageBreak/>
        <w:t xml:space="preserve">организаций </w:t>
      </w:r>
      <w:r w:rsidRPr="003C1B63">
        <w:rPr>
          <w:color w:val="000000" w:themeColor="text1"/>
          <w:sz w:val="28"/>
          <w:szCs w:val="28"/>
        </w:rPr>
        <w:t xml:space="preserve">  / А.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  <w:r w:rsidR="00D05741">
        <w:rPr>
          <w:color w:val="000000" w:themeColor="text1"/>
          <w:sz w:val="28"/>
          <w:szCs w:val="28"/>
        </w:rPr>
        <w:t xml:space="preserve"> Обухов  и др. ; под </w:t>
      </w:r>
      <w:proofErr w:type="spellStart"/>
      <w:r w:rsidR="00D05741">
        <w:rPr>
          <w:color w:val="000000" w:themeColor="text1"/>
          <w:sz w:val="28"/>
          <w:szCs w:val="28"/>
        </w:rPr>
        <w:t>общ</w:t>
      </w:r>
      <w:proofErr w:type="gramStart"/>
      <w:r w:rsidR="00D05741">
        <w:rPr>
          <w:color w:val="000000" w:themeColor="text1"/>
          <w:sz w:val="28"/>
          <w:szCs w:val="28"/>
        </w:rPr>
        <w:t>.р</w:t>
      </w:r>
      <w:proofErr w:type="gramEnd"/>
      <w:r w:rsidR="00D05741">
        <w:rPr>
          <w:color w:val="000000" w:themeColor="text1"/>
          <w:sz w:val="28"/>
          <w:szCs w:val="28"/>
        </w:rPr>
        <w:t>ед</w:t>
      </w:r>
      <w:proofErr w:type="spellEnd"/>
      <w:r w:rsidR="00D05741">
        <w:rPr>
          <w:color w:val="000000" w:themeColor="text1"/>
          <w:sz w:val="28"/>
          <w:szCs w:val="28"/>
        </w:rPr>
        <w:t xml:space="preserve">. А. </w:t>
      </w:r>
      <w:r w:rsidRPr="003C1B63">
        <w:rPr>
          <w:color w:val="000000" w:themeColor="text1"/>
          <w:sz w:val="28"/>
          <w:szCs w:val="28"/>
        </w:rPr>
        <w:t>С.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Обухова. – 2-е изд., пер</w:t>
      </w:r>
      <w:r w:rsidR="00D05741">
        <w:rPr>
          <w:color w:val="000000" w:themeColor="text1"/>
          <w:sz w:val="28"/>
          <w:szCs w:val="28"/>
        </w:rPr>
        <w:t xml:space="preserve">. и доп. – Москва </w:t>
      </w:r>
      <w:r w:rsidRPr="003C1B63">
        <w:rPr>
          <w:color w:val="000000" w:themeColor="text1"/>
          <w:sz w:val="28"/>
          <w:szCs w:val="28"/>
        </w:rPr>
        <w:t xml:space="preserve">:  Издательство </w:t>
      </w:r>
      <w:proofErr w:type="spellStart"/>
      <w:r w:rsidRPr="003C1B63">
        <w:rPr>
          <w:color w:val="000000" w:themeColor="text1"/>
          <w:sz w:val="28"/>
          <w:szCs w:val="28"/>
        </w:rPr>
        <w:t>Юрайт</w:t>
      </w:r>
      <w:proofErr w:type="spellEnd"/>
      <w:r w:rsidRPr="003C1B63">
        <w:rPr>
          <w:color w:val="000000" w:themeColor="text1"/>
          <w:sz w:val="28"/>
          <w:szCs w:val="28"/>
        </w:rPr>
        <w:t>, 2018.-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196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с.</w:t>
      </w:r>
    </w:p>
    <w:p w:rsidR="005C0940" w:rsidRPr="003C1B63" w:rsidRDefault="005C0940" w:rsidP="003C1B63">
      <w:pPr>
        <w:pStyle w:val="ab"/>
        <w:widowControl w:val="0"/>
        <w:numPr>
          <w:ilvl w:val="0"/>
          <w:numId w:val="12"/>
        </w:numPr>
        <w:suppressAutoHyphens w:val="0"/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>Столяренко</w:t>
      </w:r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Л.</w:t>
      </w:r>
      <w:r w:rsidR="00D05741">
        <w:rPr>
          <w:color w:val="000000" w:themeColor="text1"/>
          <w:sz w:val="28"/>
          <w:szCs w:val="28"/>
        </w:rPr>
        <w:t xml:space="preserve">  Д.  Психология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серия «Учебники, учебные пособия» / Столяренко Л.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Д., Столяренко В.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Е.</w:t>
      </w:r>
      <w:r w:rsidR="00D05741">
        <w:rPr>
          <w:color w:val="000000" w:themeColor="text1"/>
          <w:sz w:val="28"/>
          <w:szCs w:val="28"/>
        </w:rPr>
        <w:t xml:space="preserve"> - Ростов-на – </w:t>
      </w:r>
      <w:r w:rsidRPr="003C1B63">
        <w:rPr>
          <w:color w:val="000000" w:themeColor="text1"/>
          <w:sz w:val="28"/>
          <w:szCs w:val="28"/>
        </w:rPr>
        <w:t>Д</w:t>
      </w:r>
      <w:r w:rsidR="00D05741">
        <w:rPr>
          <w:color w:val="000000" w:themeColor="text1"/>
          <w:sz w:val="28"/>
          <w:szCs w:val="28"/>
        </w:rPr>
        <w:t>ону :</w:t>
      </w:r>
      <w:r w:rsidRPr="003C1B63">
        <w:rPr>
          <w:color w:val="000000" w:themeColor="text1"/>
          <w:sz w:val="28"/>
          <w:szCs w:val="28"/>
        </w:rPr>
        <w:t xml:space="preserve"> «Феникс» 2017. – 448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с. 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3C1B63">
        <w:rPr>
          <w:color w:val="000000" w:themeColor="text1"/>
          <w:sz w:val="28"/>
          <w:szCs w:val="28"/>
        </w:rPr>
        <w:t>Талызина</w:t>
      </w:r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Н.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Ф. Педагогическая психология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Учебник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="00D05741" w:rsidRPr="003C1B63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/ Н.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Ф.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Талызина</w:t>
      </w:r>
      <w:r w:rsidRPr="003C1B63">
        <w:rPr>
          <w:color w:val="000000" w:themeColor="text1"/>
          <w:sz w:val="28"/>
          <w:szCs w:val="28"/>
        </w:rPr>
        <w:t xml:space="preserve">. </w:t>
      </w:r>
      <w:r w:rsidR="00D05741">
        <w:rPr>
          <w:color w:val="000000" w:themeColor="text1"/>
          <w:sz w:val="28"/>
          <w:szCs w:val="28"/>
        </w:rPr>
        <w:t>–</w:t>
      </w:r>
      <w:r w:rsidRPr="003C1B63">
        <w:rPr>
          <w:color w:val="000000" w:themeColor="text1"/>
          <w:sz w:val="28"/>
          <w:szCs w:val="28"/>
        </w:rPr>
        <w:t xml:space="preserve"> М</w:t>
      </w:r>
      <w:r w:rsidR="00D05741">
        <w:rPr>
          <w:color w:val="000000" w:themeColor="text1"/>
          <w:sz w:val="28"/>
          <w:szCs w:val="28"/>
        </w:rPr>
        <w:t>осква</w:t>
      </w:r>
      <w:proofErr w:type="gramStart"/>
      <w:r w:rsidR="00D05741">
        <w:rPr>
          <w:color w:val="000000" w:themeColor="text1"/>
          <w:sz w:val="28"/>
          <w:szCs w:val="28"/>
        </w:rPr>
        <w:t xml:space="preserve"> :</w:t>
      </w:r>
      <w:proofErr w:type="gramEnd"/>
      <w:r w:rsidR="00D05741">
        <w:rPr>
          <w:color w:val="000000" w:themeColor="text1"/>
          <w:sz w:val="28"/>
          <w:szCs w:val="28"/>
        </w:rPr>
        <w:t xml:space="preserve"> Академия, 201</w:t>
      </w:r>
      <w:r w:rsidRPr="003C1B63">
        <w:rPr>
          <w:color w:val="000000" w:themeColor="text1"/>
          <w:sz w:val="28"/>
          <w:szCs w:val="28"/>
        </w:rPr>
        <w:t>8. – 288</w:t>
      </w:r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 xml:space="preserve"> с.</w:t>
      </w:r>
    </w:p>
    <w:p w:rsidR="0092151F" w:rsidRPr="003C1B63" w:rsidRDefault="0092151F" w:rsidP="003C1B63">
      <w:pPr>
        <w:pStyle w:val="ab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proofErr w:type="spellStart"/>
      <w:r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="005B5382" w:rsidRPr="003C1B63">
        <w:rPr>
          <w:color w:val="000000" w:themeColor="text1"/>
          <w:sz w:val="28"/>
          <w:szCs w:val="28"/>
        </w:rPr>
        <w:t>,</w:t>
      </w:r>
      <w:r w:rsidRPr="003C1B63">
        <w:rPr>
          <w:color w:val="000000" w:themeColor="text1"/>
          <w:sz w:val="28"/>
          <w:szCs w:val="28"/>
        </w:rPr>
        <w:t xml:space="preserve"> Г.</w:t>
      </w:r>
      <w:r w:rsidR="00D05741">
        <w:rPr>
          <w:color w:val="000000" w:themeColor="text1"/>
          <w:sz w:val="28"/>
          <w:szCs w:val="28"/>
        </w:rPr>
        <w:t xml:space="preserve"> А. </w:t>
      </w:r>
      <w:r w:rsidRPr="003C1B63">
        <w:rPr>
          <w:color w:val="000000" w:themeColor="text1"/>
          <w:sz w:val="28"/>
          <w:szCs w:val="28"/>
        </w:rPr>
        <w:t>Практикум по дошкольной психологии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/ Г.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А.</w:t>
      </w:r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Урунтаева</w:t>
      </w:r>
      <w:proofErr w:type="spellEnd"/>
      <w:r w:rsidR="005C0940" w:rsidRPr="003C1B63">
        <w:rPr>
          <w:color w:val="000000" w:themeColor="text1"/>
          <w:sz w:val="28"/>
          <w:szCs w:val="28"/>
        </w:rPr>
        <w:t>, Ю.</w:t>
      </w:r>
      <w:r w:rsidR="00D05741">
        <w:rPr>
          <w:color w:val="000000" w:themeColor="text1"/>
          <w:sz w:val="28"/>
          <w:szCs w:val="28"/>
        </w:rPr>
        <w:t xml:space="preserve"> </w:t>
      </w:r>
      <w:r w:rsidR="005C0940" w:rsidRPr="003C1B63">
        <w:rPr>
          <w:color w:val="000000" w:themeColor="text1"/>
          <w:sz w:val="28"/>
          <w:szCs w:val="28"/>
        </w:rPr>
        <w:t>А.</w:t>
      </w:r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r w:rsidR="005C0940" w:rsidRPr="003C1B63">
        <w:rPr>
          <w:color w:val="000000" w:themeColor="text1"/>
          <w:sz w:val="28"/>
          <w:szCs w:val="28"/>
        </w:rPr>
        <w:t>Афонькина</w:t>
      </w:r>
      <w:proofErr w:type="spellEnd"/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Пособие для студ. </w:t>
      </w:r>
      <w:proofErr w:type="spellStart"/>
      <w:r w:rsidRPr="003C1B63">
        <w:rPr>
          <w:color w:val="000000" w:themeColor="text1"/>
          <w:sz w:val="28"/>
          <w:szCs w:val="28"/>
        </w:rPr>
        <w:t>высш</w:t>
      </w:r>
      <w:proofErr w:type="spellEnd"/>
      <w:r w:rsidRPr="003C1B63">
        <w:rPr>
          <w:color w:val="000000" w:themeColor="text1"/>
          <w:sz w:val="28"/>
          <w:szCs w:val="28"/>
        </w:rPr>
        <w:t xml:space="preserve">. и </w:t>
      </w:r>
      <w:r w:rsidR="00D05741">
        <w:rPr>
          <w:color w:val="000000" w:themeColor="text1"/>
          <w:sz w:val="28"/>
          <w:szCs w:val="28"/>
        </w:rPr>
        <w:t>сред</w:t>
      </w:r>
      <w:proofErr w:type="gramStart"/>
      <w:r w:rsidR="00D05741">
        <w:rPr>
          <w:color w:val="000000" w:themeColor="text1"/>
          <w:sz w:val="28"/>
          <w:szCs w:val="28"/>
        </w:rPr>
        <w:t>.</w:t>
      </w:r>
      <w:proofErr w:type="gramEnd"/>
      <w:r w:rsidR="00D05741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D05741">
        <w:rPr>
          <w:color w:val="000000" w:themeColor="text1"/>
          <w:sz w:val="28"/>
          <w:szCs w:val="28"/>
        </w:rPr>
        <w:t>п</w:t>
      </w:r>
      <w:proofErr w:type="gramEnd"/>
      <w:r w:rsidR="00D05741">
        <w:rPr>
          <w:color w:val="000000" w:themeColor="text1"/>
          <w:sz w:val="28"/>
          <w:szCs w:val="28"/>
        </w:rPr>
        <w:t>ед</w:t>
      </w:r>
      <w:proofErr w:type="spellEnd"/>
      <w:r w:rsidR="00D05741">
        <w:rPr>
          <w:color w:val="000000" w:themeColor="text1"/>
          <w:sz w:val="28"/>
          <w:szCs w:val="28"/>
        </w:rPr>
        <w:t>. учеб. заведений. – Москва</w:t>
      </w:r>
      <w:proofErr w:type="gramStart"/>
      <w:r w:rsidR="00D05741">
        <w:rPr>
          <w:color w:val="000000" w:themeColor="text1"/>
          <w:sz w:val="28"/>
          <w:szCs w:val="28"/>
        </w:rPr>
        <w:t xml:space="preserve"> </w:t>
      </w:r>
      <w:r w:rsidRPr="003C1B63">
        <w:rPr>
          <w:color w:val="000000" w:themeColor="text1"/>
          <w:sz w:val="28"/>
          <w:szCs w:val="28"/>
        </w:rPr>
        <w:t>:</w:t>
      </w:r>
      <w:proofErr w:type="gramEnd"/>
      <w:r w:rsidRPr="003C1B63">
        <w:rPr>
          <w:color w:val="000000" w:themeColor="text1"/>
          <w:sz w:val="28"/>
          <w:szCs w:val="28"/>
        </w:rPr>
        <w:t xml:space="preserve"> Академия, 2012. – 304 с.</w:t>
      </w:r>
    </w:p>
    <w:p w:rsidR="009B0DEB" w:rsidRPr="003C1B63" w:rsidRDefault="009B0DEB" w:rsidP="003C1B63">
      <w:pPr>
        <w:ind w:left="360"/>
        <w:rPr>
          <w:b/>
          <w:color w:val="000000" w:themeColor="text1"/>
          <w:sz w:val="28"/>
          <w:szCs w:val="28"/>
        </w:rPr>
      </w:pPr>
    </w:p>
    <w:p w:rsidR="009B0DEB" w:rsidRPr="003C1B63" w:rsidRDefault="009B0DEB" w:rsidP="003C1B63">
      <w:pPr>
        <w:ind w:left="360"/>
        <w:rPr>
          <w:rFonts w:eastAsia="Calibri"/>
          <w:b/>
          <w:color w:val="000000" w:themeColor="text1"/>
          <w:sz w:val="28"/>
          <w:szCs w:val="28"/>
        </w:rPr>
      </w:pPr>
      <w:r w:rsidRPr="003C1B63">
        <w:rPr>
          <w:b/>
          <w:color w:val="000000" w:themeColor="text1"/>
          <w:sz w:val="28"/>
          <w:szCs w:val="28"/>
        </w:rPr>
        <w:t>3.2.2. Электронные издания (электронные ресурсы)</w:t>
      </w:r>
      <w:r w:rsidRPr="003C1B63">
        <w:rPr>
          <w:rFonts w:eastAsia="Calibri"/>
          <w:b/>
          <w:color w:val="000000" w:themeColor="text1"/>
          <w:sz w:val="28"/>
          <w:szCs w:val="28"/>
        </w:rPr>
        <w:t xml:space="preserve"> </w:t>
      </w:r>
    </w:p>
    <w:p w:rsidR="001E645C" w:rsidRPr="00DF270D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DF270D">
        <w:rPr>
          <w:sz w:val="28"/>
          <w:szCs w:val="28"/>
        </w:rPr>
        <w:t xml:space="preserve"> </w:t>
      </w:r>
      <w:r w:rsidR="00374A80">
        <w:rPr>
          <w:sz w:val="28"/>
          <w:szCs w:val="28"/>
        </w:rPr>
        <w:t>Дошкольный возраст, Воспитание дошкольников</w:t>
      </w:r>
      <w:proofErr w:type="gramStart"/>
      <w:r w:rsidR="00374A80">
        <w:rPr>
          <w:sz w:val="28"/>
          <w:szCs w:val="28"/>
        </w:rPr>
        <w:t xml:space="preserve"> :</w:t>
      </w:r>
      <w:proofErr w:type="gramEnd"/>
      <w:r w:rsidR="00374A80">
        <w:rPr>
          <w:sz w:val="28"/>
          <w:szCs w:val="28"/>
        </w:rPr>
        <w:t xml:space="preserve"> </w:t>
      </w:r>
      <w:r w:rsidR="00374A80" w:rsidRPr="00374A80">
        <w:rPr>
          <w:sz w:val="28"/>
          <w:szCs w:val="28"/>
        </w:rPr>
        <w:t>[</w:t>
      </w:r>
      <w:r w:rsidR="00374A80">
        <w:rPr>
          <w:sz w:val="28"/>
          <w:szCs w:val="28"/>
        </w:rPr>
        <w:t>сайт</w:t>
      </w:r>
      <w:r w:rsidR="00374A80" w:rsidRPr="00374A80">
        <w:rPr>
          <w:sz w:val="28"/>
          <w:szCs w:val="28"/>
        </w:rPr>
        <w:t>]</w:t>
      </w:r>
      <w:r w:rsidR="00374A80">
        <w:rPr>
          <w:sz w:val="28"/>
          <w:szCs w:val="28"/>
        </w:rPr>
        <w:t>.-</w:t>
      </w:r>
      <w:r w:rsidR="0014046D">
        <w:rPr>
          <w:sz w:val="28"/>
          <w:szCs w:val="28"/>
        </w:rPr>
        <w:t xml:space="preserve"> 2008</w:t>
      </w:r>
      <w:r w:rsidR="00374A80">
        <w:rPr>
          <w:sz w:val="28"/>
          <w:szCs w:val="28"/>
        </w:rPr>
        <w:t xml:space="preserve">  - </w:t>
      </w:r>
      <w:r w:rsidRPr="00DF270D">
        <w:rPr>
          <w:sz w:val="28"/>
          <w:szCs w:val="28"/>
        </w:rPr>
        <w:t xml:space="preserve"> </w:t>
      </w:r>
      <w:r w:rsidR="001E645C" w:rsidRPr="00DF270D">
        <w:rPr>
          <w:sz w:val="28"/>
          <w:szCs w:val="28"/>
        </w:rPr>
        <w:t>URL</w:t>
      </w:r>
      <w:r w:rsidRPr="00DF270D">
        <w:rPr>
          <w:sz w:val="28"/>
          <w:szCs w:val="28"/>
        </w:rPr>
        <w:t xml:space="preserve">: </w:t>
      </w:r>
      <w:hyperlink r:id="rId12" w:history="1">
        <w:r w:rsidR="00374A80" w:rsidRPr="00040DA1">
          <w:rPr>
            <w:rStyle w:val="a4"/>
            <w:sz w:val="28"/>
            <w:szCs w:val="28"/>
          </w:rPr>
          <w:t>https://doshvozrast.ru/metodich/metodichkabinet01_31.htm</w:t>
        </w:r>
      </w:hyperlink>
      <w:r w:rsidR="00374A80">
        <w:rPr>
          <w:sz w:val="28"/>
          <w:szCs w:val="28"/>
        </w:rPr>
        <w:t xml:space="preserve"> </w:t>
      </w:r>
      <w:r w:rsidR="00374A80" w:rsidRPr="00374A80">
        <w:rPr>
          <w:sz w:val="28"/>
          <w:szCs w:val="28"/>
        </w:rPr>
        <w:t xml:space="preserve"> </w:t>
      </w:r>
      <w:r w:rsidR="00374A80">
        <w:rPr>
          <w:sz w:val="28"/>
          <w:szCs w:val="28"/>
        </w:rPr>
        <w:t xml:space="preserve">  </w:t>
      </w:r>
      <w:hyperlink r:id="rId13" w:history="1"/>
      <w:r w:rsidR="001E645C" w:rsidRPr="00E50797">
        <w:rPr>
          <w:rStyle w:val="a4"/>
        </w:rPr>
        <w:t xml:space="preserve">  </w:t>
      </w:r>
      <w:r w:rsidR="00374A80">
        <w:rPr>
          <w:sz w:val="28"/>
          <w:szCs w:val="28"/>
        </w:rPr>
        <w:t>(дата обращения: 12.01</w:t>
      </w:r>
      <w:r w:rsidR="001E645C" w:rsidRPr="00DF270D">
        <w:rPr>
          <w:sz w:val="28"/>
          <w:szCs w:val="28"/>
        </w:rPr>
        <w:t>.202</w:t>
      </w:r>
      <w:r w:rsidR="00374A80">
        <w:rPr>
          <w:sz w:val="28"/>
          <w:szCs w:val="28"/>
        </w:rPr>
        <w:t>2</w:t>
      </w:r>
      <w:r w:rsidR="001E645C" w:rsidRPr="00DF270D">
        <w:rPr>
          <w:sz w:val="28"/>
          <w:szCs w:val="28"/>
        </w:rPr>
        <w:t>).</w:t>
      </w:r>
    </w:p>
    <w:p w:rsidR="009B0DEB" w:rsidRPr="009B0DEB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9B0DEB">
        <w:rPr>
          <w:sz w:val="28"/>
          <w:szCs w:val="28"/>
        </w:rPr>
        <w:t>Научная педагогическая электронная библиотек</w:t>
      </w:r>
      <w:r w:rsidR="001E645C">
        <w:rPr>
          <w:sz w:val="28"/>
          <w:szCs w:val="28"/>
        </w:rPr>
        <w:t>а</w:t>
      </w:r>
      <w:r w:rsidR="0014046D">
        <w:rPr>
          <w:sz w:val="28"/>
          <w:szCs w:val="28"/>
        </w:rPr>
        <w:t xml:space="preserve"> НПБ им. К.Д. Ушинского</w:t>
      </w:r>
      <w:proofErr w:type="gramStart"/>
      <w:r w:rsidR="0014046D">
        <w:rPr>
          <w:sz w:val="28"/>
          <w:szCs w:val="28"/>
        </w:rPr>
        <w:t xml:space="preserve"> :</w:t>
      </w:r>
      <w:proofErr w:type="gramEnd"/>
      <w:r w:rsidR="0014046D">
        <w:rPr>
          <w:sz w:val="28"/>
          <w:szCs w:val="28"/>
        </w:rPr>
        <w:t xml:space="preserve"> </w:t>
      </w:r>
      <w:r w:rsidR="0014046D" w:rsidRPr="0014046D">
        <w:rPr>
          <w:sz w:val="28"/>
          <w:szCs w:val="28"/>
        </w:rPr>
        <w:t>[</w:t>
      </w:r>
      <w:r w:rsidR="0014046D">
        <w:rPr>
          <w:sz w:val="28"/>
          <w:szCs w:val="28"/>
        </w:rPr>
        <w:t>сайт</w:t>
      </w:r>
      <w:r w:rsidR="0014046D" w:rsidRPr="0014046D">
        <w:rPr>
          <w:sz w:val="28"/>
          <w:szCs w:val="28"/>
        </w:rPr>
        <w:t>]</w:t>
      </w:r>
      <w:r w:rsidR="0014046D">
        <w:rPr>
          <w:sz w:val="28"/>
          <w:szCs w:val="28"/>
        </w:rPr>
        <w:t>. – 2020 -</w:t>
      </w:r>
      <w:r w:rsidR="001E645C">
        <w:rPr>
          <w:sz w:val="28"/>
          <w:szCs w:val="28"/>
        </w:rPr>
        <w:t xml:space="preserve"> </w:t>
      </w:r>
      <w:r w:rsidR="001E645C" w:rsidRPr="001E645C">
        <w:rPr>
          <w:sz w:val="28"/>
          <w:szCs w:val="28"/>
        </w:rPr>
        <w:t xml:space="preserve"> </w:t>
      </w:r>
      <w:r w:rsidRPr="009B0DEB">
        <w:rPr>
          <w:sz w:val="28"/>
          <w:szCs w:val="28"/>
        </w:rPr>
        <w:t xml:space="preserve">URL: </w:t>
      </w:r>
      <w:hyperlink r:id="rId14" w:history="1">
        <w:r w:rsidR="0014046D" w:rsidRPr="00040DA1">
          <w:rPr>
            <w:rStyle w:val="a4"/>
            <w:sz w:val="28"/>
            <w:szCs w:val="28"/>
          </w:rPr>
          <w:t>http://elib.gnpbu.ru</w:t>
        </w:r>
      </w:hyperlink>
      <w:r w:rsidR="0014046D">
        <w:rPr>
          <w:sz w:val="28"/>
          <w:szCs w:val="28"/>
        </w:rPr>
        <w:t xml:space="preserve"> </w:t>
      </w:r>
      <w:r w:rsidRPr="009B0DEB">
        <w:rPr>
          <w:sz w:val="28"/>
          <w:szCs w:val="28"/>
        </w:rPr>
        <w:t xml:space="preserve"> (дата обращения: 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2.0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.202</w:t>
      </w:r>
      <w:r w:rsidR="0014046D">
        <w:rPr>
          <w:sz w:val="28"/>
          <w:szCs w:val="28"/>
        </w:rPr>
        <w:t>2</w:t>
      </w:r>
      <w:r w:rsidRPr="009B0DE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B0DEB" w:rsidRPr="009B0DEB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9B0DEB">
        <w:rPr>
          <w:sz w:val="28"/>
          <w:szCs w:val="28"/>
        </w:rPr>
        <w:t>Федеральный портал «Российское образование»</w:t>
      </w:r>
      <w:proofErr w:type="gramStart"/>
      <w:r w:rsidR="0014046D">
        <w:rPr>
          <w:sz w:val="28"/>
          <w:szCs w:val="28"/>
        </w:rPr>
        <w:t xml:space="preserve"> :</w:t>
      </w:r>
      <w:proofErr w:type="gramEnd"/>
      <w:r w:rsidR="0014046D">
        <w:rPr>
          <w:sz w:val="28"/>
          <w:szCs w:val="28"/>
        </w:rPr>
        <w:t xml:space="preserve"> </w:t>
      </w:r>
      <w:r w:rsidR="0014046D" w:rsidRPr="0014046D">
        <w:rPr>
          <w:sz w:val="28"/>
          <w:szCs w:val="28"/>
        </w:rPr>
        <w:t>[</w:t>
      </w:r>
      <w:r w:rsidR="0014046D">
        <w:rPr>
          <w:sz w:val="28"/>
          <w:szCs w:val="28"/>
        </w:rPr>
        <w:t>сайт</w:t>
      </w:r>
      <w:r w:rsidR="0014046D" w:rsidRPr="0014046D">
        <w:rPr>
          <w:sz w:val="28"/>
          <w:szCs w:val="28"/>
        </w:rPr>
        <w:t>]</w:t>
      </w:r>
      <w:r w:rsidR="0014046D">
        <w:rPr>
          <w:sz w:val="28"/>
          <w:szCs w:val="28"/>
        </w:rPr>
        <w:t>.</w:t>
      </w:r>
      <w:r w:rsidR="001E645C">
        <w:rPr>
          <w:sz w:val="28"/>
          <w:szCs w:val="28"/>
        </w:rPr>
        <w:t xml:space="preserve"> -</w:t>
      </w:r>
      <w:r w:rsidRPr="009B0DEB">
        <w:rPr>
          <w:sz w:val="28"/>
          <w:szCs w:val="28"/>
        </w:rPr>
        <w:t xml:space="preserve"> URL: </w:t>
      </w:r>
      <w:hyperlink r:id="rId15" w:history="1">
        <w:r w:rsidR="0014046D" w:rsidRPr="00040DA1">
          <w:rPr>
            <w:rStyle w:val="a4"/>
            <w:sz w:val="28"/>
            <w:szCs w:val="28"/>
          </w:rPr>
          <w:t>http://www.edu.ru</w:t>
        </w:r>
      </w:hyperlink>
      <w:r w:rsidR="0014046D">
        <w:rPr>
          <w:sz w:val="28"/>
          <w:szCs w:val="28"/>
        </w:rPr>
        <w:t xml:space="preserve"> </w:t>
      </w:r>
      <w:r w:rsidRPr="009B0DEB">
        <w:rPr>
          <w:sz w:val="28"/>
          <w:szCs w:val="28"/>
        </w:rPr>
        <w:t xml:space="preserve"> (дата обращения: 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2.0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.202</w:t>
      </w:r>
      <w:r w:rsidR="0014046D">
        <w:rPr>
          <w:sz w:val="28"/>
          <w:szCs w:val="28"/>
        </w:rPr>
        <w:t>2</w:t>
      </w:r>
      <w:r w:rsidRPr="009B0DE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B0DEB" w:rsidRPr="009B0DEB" w:rsidRDefault="009B0DEB" w:rsidP="0014046D">
      <w:pPr>
        <w:pStyle w:val="ab"/>
        <w:numPr>
          <w:ilvl w:val="0"/>
          <w:numId w:val="13"/>
        </w:numPr>
        <w:jc w:val="both"/>
        <w:rPr>
          <w:sz w:val="28"/>
          <w:szCs w:val="28"/>
        </w:rPr>
      </w:pPr>
      <w:r w:rsidRPr="009B0DEB">
        <w:rPr>
          <w:sz w:val="28"/>
          <w:szCs w:val="28"/>
        </w:rPr>
        <w:t xml:space="preserve">  Электронн</w:t>
      </w:r>
      <w:r w:rsidR="001E645C">
        <w:rPr>
          <w:sz w:val="28"/>
          <w:szCs w:val="28"/>
        </w:rPr>
        <w:t>ая психологическая библиотека</w:t>
      </w:r>
      <w:proofErr w:type="gramStart"/>
      <w:r w:rsidR="0014046D">
        <w:rPr>
          <w:sz w:val="28"/>
          <w:szCs w:val="28"/>
        </w:rPr>
        <w:t xml:space="preserve"> :</w:t>
      </w:r>
      <w:proofErr w:type="gramEnd"/>
      <w:r w:rsidR="0014046D">
        <w:rPr>
          <w:sz w:val="28"/>
          <w:szCs w:val="28"/>
        </w:rPr>
        <w:t xml:space="preserve"> </w:t>
      </w:r>
      <w:r w:rsidR="001E645C">
        <w:rPr>
          <w:sz w:val="28"/>
          <w:szCs w:val="28"/>
        </w:rPr>
        <w:t xml:space="preserve"> </w:t>
      </w:r>
      <w:r w:rsidR="0014046D" w:rsidRPr="0014046D">
        <w:rPr>
          <w:sz w:val="28"/>
          <w:szCs w:val="28"/>
        </w:rPr>
        <w:t>[</w:t>
      </w:r>
      <w:r w:rsidR="0014046D">
        <w:rPr>
          <w:sz w:val="28"/>
          <w:szCs w:val="28"/>
        </w:rPr>
        <w:t>сайт</w:t>
      </w:r>
      <w:r w:rsidR="0014046D" w:rsidRPr="0014046D">
        <w:rPr>
          <w:sz w:val="28"/>
          <w:szCs w:val="28"/>
        </w:rPr>
        <w:t>]</w:t>
      </w:r>
      <w:r w:rsidR="0014046D">
        <w:rPr>
          <w:sz w:val="28"/>
          <w:szCs w:val="28"/>
        </w:rPr>
        <w:t xml:space="preserve">. </w:t>
      </w:r>
      <w:r w:rsidR="001E645C">
        <w:rPr>
          <w:sz w:val="28"/>
          <w:szCs w:val="28"/>
        </w:rPr>
        <w:t xml:space="preserve">- </w:t>
      </w:r>
      <w:r w:rsidRPr="009B0DEB">
        <w:rPr>
          <w:sz w:val="28"/>
          <w:szCs w:val="28"/>
        </w:rPr>
        <w:t xml:space="preserve">URL: </w:t>
      </w:r>
      <w:hyperlink r:id="rId16" w:history="1">
        <w:r w:rsidRPr="009B0DEB">
          <w:rPr>
            <w:rStyle w:val="a4"/>
            <w:sz w:val="28"/>
            <w:szCs w:val="28"/>
          </w:rPr>
          <w:t>https://bookap.info/</w:t>
        </w:r>
      </w:hyperlink>
      <w:r w:rsidRPr="009B0DEB">
        <w:rPr>
          <w:sz w:val="28"/>
          <w:szCs w:val="28"/>
        </w:rPr>
        <w:t xml:space="preserve"> (дата обращения: 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2.0</w:t>
      </w:r>
      <w:r w:rsidR="0014046D">
        <w:rPr>
          <w:sz w:val="28"/>
          <w:szCs w:val="28"/>
        </w:rPr>
        <w:t>1</w:t>
      </w:r>
      <w:r w:rsidRPr="009B0DEB">
        <w:rPr>
          <w:sz w:val="28"/>
          <w:szCs w:val="28"/>
        </w:rPr>
        <w:t>.202</w:t>
      </w:r>
      <w:r w:rsidR="0014046D">
        <w:rPr>
          <w:sz w:val="28"/>
          <w:szCs w:val="28"/>
        </w:rPr>
        <w:t>2</w:t>
      </w:r>
      <w:r w:rsidRPr="009B0DEB">
        <w:rPr>
          <w:sz w:val="28"/>
          <w:szCs w:val="28"/>
        </w:rPr>
        <w:t>).</w:t>
      </w:r>
    </w:p>
    <w:p w:rsidR="009B0DEB" w:rsidRPr="0014046D" w:rsidRDefault="009B0DEB" w:rsidP="0014046D">
      <w:pPr>
        <w:pStyle w:val="ab"/>
        <w:rPr>
          <w:sz w:val="28"/>
          <w:szCs w:val="28"/>
        </w:rPr>
      </w:pPr>
    </w:p>
    <w:p w:rsidR="005C0940" w:rsidRDefault="005C0940" w:rsidP="009215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jc w:val="both"/>
        <w:rPr>
          <w:bCs/>
          <w:sz w:val="28"/>
          <w:szCs w:val="28"/>
        </w:rPr>
      </w:pPr>
    </w:p>
    <w:p w:rsidR="009B0DEB" w:rsidRPr="00CE14F6" w:rsidRDefault="009B0DEB" w:rsidP="009B0DEB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E14F6">
        <w:rPr>
          <w:b/>
          <w:bCs/>
          <w:sz w:val="28"/>
          <w:szCs w:val="28"/>
        </w:rPr>
        <w:t xml:space="preserve">3.2.3. Дополнительные источники </w:t>
      </w:r>
    </w:p>
    <w:p w:rsidR="0092151F" w:rsidRDefault="0092151F" w:rsidP="009B0DE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Борисов</w:t>
      </w:r>
      <w:r w:rsidR="005B5382">
        <w:rPr>
          <w:sz w:val="28"/>
          <w:szCs w:val="28"/>
        </w:rPr>
        <w:t>,</w:t>
      </w:r>
      <w:r>
        <w:rPr>
          <w:sz w:val="28"/>
          <w:szCs w:val="28"/>
        </w:rPr>
        <w:t xml:space="preserve"> В.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Н. Психологическая подготовка к педагогической деятельности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/ В.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Н.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Борисов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</w:t>
      </w:r>
      <w:r w:rsidR="00D05741">
        <w:rPr>
          <w:color w:val="000000" w:themeColor="text1"/>
          <w:sz w:val="28"/>
          <w:szCs w:val="28"/>
        </w:rPr>
        <w:t>средних профессиональных организаций</w:t>
      </w:r>
      <w:r w:rsidR="00D05741">
        <w:rPr>
          <w:sz w:val="28"/>
          <w:szCs w:val="28"/>
        </w:rPr>
        <w:t>.- Москва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Академия, 2009. – 368 с.</w:t>
      </w:r>
    </w:p>
    <w:p w:rsidR="0092151F" w:rsidRDefault="0092151F" w:rsidP="009B0DE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Гамезо</w:t>
      </w:r>
      <w:proofErr w:type="spellEnd"/>
      <w:r w:rsidR="00D05741">
        <w:rPr>
          <w:sz w:val="28"/>
          <w:szCs w:val="28"/>
        </w:rPr>
        <w:t>,</w:t>
      </w:r>
      <w:r>
        <w:rPr>
          <w:sz w:val="28"/>
          <w:szCs w:val="28"/>
        </w:rPr>
        <w:t xml:space="preserve"> М.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В. Возрастная и педагогическая психология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вузов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/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М.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В.</w:t>
      </w:r>
      <w:r w:rsidR="00D05741">
        <w:rPr>
          <w:sz w:val="28"/>
          <w:szCs w:val="28"/>
        </w:rPr>
        <w:t xml:space="preserve"> </w:t>
      </w:r>
      <w:proofErr w:type="spellStart"/>
      <w:r w:rsidR="009B0DEB">
        <w:rPr>
          <w:sz w:val="28"/>
          <w:szCs w:val="28"/>
        </w:rPr>
        <w:t>Гамезо</w:t>
      </w:r>
      <w:proofErr w:type="spellEnd"/>
      <w:r w:rsidR="00D05741">
        <w:rPr>
          <w:sz w:val="28"/>
          <w:szCs w:val="28"/>
        </w:rPr>
        <w:t>. – Москва</w:t>
      </w:r>
      <w:proofErr w:type="gramStart"/>
      <w:r w:rsidR="00D05741">
        <w:rPr>
          <w:sz w:val="28"/>
          <w:szCs w:val="28"/>
        </w:rPr>
        <w:t xml:space="preserve"> :</w:t>
      </w:r>
      <w:proofErr w:type="gramEnd"/>
      <w:r w:rsidR="00D05741">
        <w:rPr>
          <w:sz w:val="28"/>
          <w:szCs w:val="28"/>
        </w:rPr>
        <w:t xml:space="preserve"> Педагогическое </w:t>
      </w:r>
      <w:r>
        <w:rPr>
          <w:sz w:val="28"/>
          <w:szCs w:val="28"/>
        </w:rPr>
        <w:t xml:space="preserve"> общество, 2008. – 286 с.</w:t>
      </w:r>
    </w:p>
    <w:p w:rsidR="0092151F" w:rsidRDefault="0092151F" w:rsidP="009B0DE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Леонтьев</w:t>
      </w:r>
      <w:r w:rsidR="005B5382">
        <w:rPr>
          <w:sz w:val="28"/>
          <w:szCs w:val="28"/>
        </w:rPr>
        <w:t>,</w:t>
      </w:r>
      <w:r>
        <w:rPr>
          <w:sz w:val="28"/>
          <w:szCs w:val="28"/>
        </w:rPr>
        <w:t xml:space="preserve"> А.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А. Психология общения</w:t>
      </w:r>
      <w:proofErr w:type="gramStart"/>
      <w:r w:rsidR="00137DEB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вузов</w:t>
      </w:r>
      <w:r w:rsidR="005B5382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/ А.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А.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Леонтьев</w:t>
      </w:r>
      <w:r w:rsidR="00D05741">
        <w:rPr>
          <w:sz w:val="28"/>
          <w:szCs w:val="28"/>
        </w:rPr>
        <w:t>. – Москва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Академия, 2014. – 368 с.</w:t>
      </w:r>
    </w:p>
    <w:p w:rsidR="0092151F" w:rsidRDefault="0092151F" w:rsidP="009B0DEB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Першина</w:t>
      </w:r>
      <w:r w:rsidR="005B5382">
        <w:rPr>
          <w:sz w:val="28"/>
          <w:szCs w:val="28"/>
        </w:rPr>
        <w:t>,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А. Возрастная психология</w:t>
      </w:r>
      <w:r w:rsidR="009B0DEB">
        <w:rPr>
          <w:sz w:val="28"/>
          <w:szCs w:val="28"/>
        </w:rPr>
        <w:t xml:space="preserve"> / Л.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А.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Першина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Учебное пособие для вузов. </w:t>
      </w:r>
      <w:r w:rsidR="00D05741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D05741">
        <w:rPr>
          <w:sz w:val="28"/>
          <w:szCs w:val="28"/>
        </w:rPr>
        <w:t>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Академпроект</w:t>
      </w:r>
      <w:proofErr w:type="spellEnd"/>
      <w:r>
        <w:rPr>
          <w:sz w:val="28"/>
          <w:szCs w:val="28"/>
        </w:rPr>
        <w:t>, 2013. – 288 с.</w:t>
      </w:r>
    </w:p>
    <w:p w:rsidR="0092151F" w:rsidRDefault="0092151F" w:rsidP="009B0DEB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Филатов</w:t>
      </w:r>
      <w:r w:rsidR="005B5382">
        <w:rPr>
          <w:sz w:val="28"/>
          <w:szCs w:val="28"/>
        </w:rPr>
        <w:t>,</w:t>
      </w:r>
      <w:r>
        <w:rPr>
          <w:sz w:val="28"/>
          <w:szCs w:val="28"/>
        </w:rPr>
        <w:t xml:space="preserve"> Ф.</w:t>
      </w:r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Р. Основы психологии</w:t>
      </w:r>
      <w:r w:rsidR="009B0DEB">
        <w:rPr>
          <w:sz w:val="28"/>
          <w:szCs w:val="28"/>
        </w:rPr>
        <w:t xml:space="preserve"> / Ф.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Р.</w:t>
      </w:r>
      <w:r w:rsidR="00D05741">
        <w:rPr>
          <w:sz w:val="28"/>
          <w:szCs w:val="28"/>
        </w:rPr>
        <w:t xml:space="preserve"> </w:t>
      </w:r>
      <w:r w:rsidR="009B0DEB">
        <w:rPr>
          <w:sz w:val="28"/>
          <w:szCs w:val="28"/>
        </w:rPr>
        <w:t>Филатов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 w:rsidR="00D05741">
        <w:rPr>
          <w:sz w:val="28"/>
          <w:szCs w:val="28"/>
        </w:rPr>
        <w:t xml:space="preserve"> Учебное пособие для вузов. – Москва</w:t>
      </w:r>
      <w:proofErr w:type="gramStart"/>
      <w:r w:rsidR="00D05741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Наука, 2011. – 356 с.</w:t>
      </w:r>
    </w:p>
    <w:p w:rsidR="00137DEB" w:rsidRDefault="00137DEB" w:rsidP="0092151F">
      <w:pPr>
        <w:spacing w:line="360" w:lineRule="auto"/>
        <w:rPr>
          <w:b/>
          <w:sz w:val="28"/>
          <w:szCs w:val="28"/>
        </w:rPr>
      </w:pPr>
    </w:p>
    <w:p w:rsidR="00137DEB" w:rsidRDefault="00137DEB" w:rsidP="0092151F">
      <w:pPr>
        <w:spacing w:line="360" w:lineRule="auto"/>
        <w:rPr>
          <w:b/>
          <w:sz w:val="28"/>
          <w:szCs w:val="28"/>
        </w:rPr>
      </w:pPr>
    </w:p>
    <w:p w:rsidR="00137DEB" w:rsidRDefault="00137DEB" w:rsidP="0092151F">
      <w:pPr>
        <w:spacing w:line="360" w:lineRule="auto"/>
        <w:rPr>
          <w:b/>
          <w:sz w:val="28"/>
          <w:szCs w:val="28"/>
        </w:rPr>
      </w:pPr>
    </w:p>
    <w:p w:rsidR="0092151F" w:rsidRDefault="0092151F" w:rsidP="0092151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КОНТРОЛЬ И ОЦЕНКА РЕЗУЛЬТАТОВ ОСВОЕНИЯ УЧЕБНОЙ ДИСЦИПЛИНЫ</w:t>
      </w:r>
    </w:p>
    <w:p w:rsidR="0092151F" w:rsidRDefault="0092151F" w:rsidP="0092151F">
      <w:pPr>
        <w:spacing w:line="36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934208" w:rsidRPr="00966AEA" w:rsidTr="001E645C">
        <w:tc>
          <w:tcPr>
            <w:tcW w:w="1912" w:type="pct"/>
          </w:tcPr>
          <w:p w:rsidR="00934208" w:rsidRPr="00966AEA" w:rsidRDefault="00934208" w:rsidP="001E645C">
            <w:pPr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21" w:type="pct"/>
          </w:tcPr>
          <w:p w:rsidR="00934208" w:rsidRPr="00966AEA" w:rsidRDefault="00934208" w:rsidP="001E645C">
            <w:pPr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67" w:type="pct"/>
          </w:tcPr>
          <w:p w:rsidR="00934208" w:rsidRPr="00966AEA" w:rsidRDefault="00934208" w:rsidP="001E645C">
            <w:pPr>
              <w:jc w:val="center"/>
              <w:rPr>
                <w:b/>
                <w:bCs/>
                <w:i/>
              </w:rPr>
            </w:pPr>
            <w:r w:rsidRPr="00966AEA">
              <w:rPr>
                <w:b/>
                <w:bCs/>
                <w:i/>
              </w:rPr>
              <w:t>Методы оценки</w:t>
            </w:r>
          </w:p>
        </w:tc>
      </w:tr>
      <w:tr w:rsidR="00934208" w:rsidRPr="00966AEA" w:rsidTr="001E645C">
        <w:tc>
          <w:tcPr>
            <w:tcW w:w="1912" w:type="pct"/>
          </w:tcPr>
          <w:p w:rsidR="00934208" w:rsidRPr="00966AEA" w:rsidRDefault="00934208" w:rsidP="001E6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66AEA">
              <w:rPr>
                <w:b/>
              </w:rPr>
              <w:t>Знания: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особенности психологии как науки, ее связь с педагогической наукой и практикой;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основы психологии личности;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психического развития человека как субъекта образовательного процесса</w:t>
            </w:r>
            <w:r w:rsidRPr="003371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 личности и индивидуальности;                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EC" w:rsidRDefault="00074BEC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возрастную периодизацию;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возрастные, половые, типологические и индивидуальные особенности обучающихся, их учет в   обучении и воспитании;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общения и группового поведения в школьном  и дошкольном возрасте;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групповую динамику;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4208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понятия, причины, психологические основы предупреждения и коррекции школьной и   социальной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дезадаптации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поведения;              </w:t>
            </w:r>
          </w:p>
          <w:p w:rsidR="00934208" w:rsidRDefault="00934208" w:rsidP="001E645C">
            <w:pPr>
              <w:pStyle w:val="1"/>
              <w:ind w:firstLine="0"/>
            </w:pPr>
            <w:r w:rsidRPr="003371ED">
              <w:t xml:space="preserve"> </w:t>
            </w:r>
          </w:p>
          <w:p w:rsidR="00934208" w:rsidRDefault="00934208" w:rsidP="001E645C">
            <w:pPr>
              <w:pStyle w:val="1"/>
              <w:ind w:firstLine="0"/>
            </w:pPr>
          </w:p>
          <w:p w:rsidR="00934208" w:rsidRDefault="00934208" w:rsidP="001E645C">
            <w:pPr>
              <w:pStyle w:val="1"/>
              <w:ind w:firstLine="0"/>
            </w:pPr>
          </w:p>
          <w:p w:rsidR="00934208" w:rsidRPr="003371ED" w:rsidRDefault="00934208" w:rsidP="001E645C">
            <w:pPr>
              <w:pStyle w:val="1"/>
              <w:ind w:firstLine="0"/>
            </w:pPr>
            <w:r w:rsidRPr="003371ED">
              <w:t xml:space="preserve"> </w:t>
            </w:r>
            <w:r>
              <w:t xml:space="preserve">- </w:t>
            </w:r>
            <w:r w:rsidRPr="003371ED">
              <w:t xml:space="preserve"> основы психологии творчества.</w:t>
            </w:r>
          </w:p>
          <w:p w:rsidR="00934208" w:rsidRPr="00966AEA" w:rsidRDefault="00934208" w:rsidP="001E645C">
            <w:pPr>
              <w:ind w:left="360"/>
              <w:rPr>
                <w:bCs/>
              </w:rPr>
            </w:pPr>
          </w:p>
        </w:tc>
        <w:tc>
          <w:tcPr>
            <w:tcW w:w="1921" w:type="pct"/>
          </w:tcPr>
          <w:p w:rsidR="00934208" w:rsidRDefault="00934208" w:rsidP="001E645C">
            <w:pPr>
              <w:ind w:left="360"/>
              <w:rPr>
                <w:bCs/>
              </w:rPr>
            </w:pPr>
          </w:p>
          <w:p w:rsidR="00934208" w:rsidRDefault="00934208" w:rsidP="00934208">
            <w:pPr>
              <w:numPr>
                <w:ilvl w:val="0"/>
                <w:numId w:val="1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 xml:space="preserve">определяет </w:t>
            </w:r>
            <w:r w:rsidRPr="003371ED">
              <w:t>особенности психологии как науки, ее связь с педагогической наукой и практикой;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называет факторы и механизмы развития личности;</w:t>
            </w:r>
          </w:p>
          <w:p w:rsidR="00934208" w:rsidRPr="00966AEA" w:rsidRDefault="00074BEC" w:rsidP="00934208">
            <w:pPr>
              <w:numPr>
                <w:ilvl w:val="0"/>
                <w:numId w:val="15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>характеризует</w:t>
            </w:r>
            <w:r w:rsidR="00934208">
              <w:rPr>
                <w:bCs/>
              </w:rPr>
              <w:t xml:space="preserve"> основные закономерности возрастного развития, этапы и механизмы социализации личности,</w:t>
            </w:r>
            <w:r w:rsidR="00934208" w:rsidRPr="00966AEA">
              <w:rPr>
                <w:bCs/>
              </w:rPr>
              <w:t xml:space="preserve"> индикаторы индивидуальных особенностей траекторий жизни;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характеризует возрастную периодизацию;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>
              <w:rPr>
                <w:bCs/>
              </w:rPr>
              <w:t xml:space="preserve">поясняет </w:t>
            </w:r>
            <w:r w:rsidRPr="00966AEA">
              <w:rPr>
                <w:bCs/>
              </w:rPr>
              <w:t>теорию и технологии учета возрастных особенностей обучающихся;</w:t>
            </w:r>
          </w:p>
          <w:p w:rsidR="00934208" w:rsidRDefault="00934208" w:rsidP="001E645C">
            <w:p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Cs/>
              </w:rPr>
            </w:pPr>
          </w:p>
          <w:p w:rsidR="00074BEC" w:rsidRDefault="00074BEC" w:rsidP="00074BEC">
            <w:pPr>
              <w:pStyle w:val="ab"/>
              <w:rPr>
                <w:bCs/>
              </w:rPr>
            </w:pP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особенности общения и группового поведения в </w:t>
            </w:r>
            <w:r>
              <w:rPr>
                <w:bCs/>
              </w:rPr>
              <w:t xml:space="preserve">дошкольном и </w:t>
            </w:r>
            <w:r w:rsidRPr="00966AEA">
              <w:rPr>
                <w:bCs/>
              </w:rPr>
              <w:t xml:space="preserve">младшем </w:t>
            </w:r>
            <w:r>
              <w:rPr>
                <w:bCs/>
              </w:rPr>
              <w:t xml:space="preserve"> </w:t>
            </w:r>
            <w:r w:rsidRPr="00966AEA">
              <w:rPr>
                <w:bCs/>
              </w:rPr>
              <w:t>школьном возрасте;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даёт определение группы и коллектива; называет виды, стадии развития группы;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даёт определение школьной и социальной </w:t>
            </w:r>
            <w:proofErr w:type="spellStart"/>
            <w:r w:rsidRPr="00966AEA">
              <w:rPr>
                <w:bCs/>
              </w:rPr>
              <w:t>дезадаптации</w:t>
            </w:r>
            <w:proofErr w:type="spellEnd"/>
            <w:r w:rsidRPr="00966AEA">
              <w:rPr>
                <w:bCs/>
              </w:rPr>
              <w:t>, девиации;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причины, школьной и социальной </w:t>
            </w:r>
            <w:proofErr w:type="spellStart"/>
            <w:r w:rsidRPr="00966AEA">
              <w:rPr>
                <w:bCs/>
              </w:rPr>
              <w:t>дезадаптации</w:t>
            </w:r>
            <w:proofErr w:type="spellEnd"/>
            <w:r w:rsidRPr="00966AEA">
              <w:rPr>
                <w:bCs/>
              </w:rPr>
              <w:t xml:space="preserve">, </w:t>
            </w:r>
            <w:proofErr w:type="spellStart"/>
            <w:r w:rsidRPr="00966AEA">
              <w:rPr>
                <w:bCs/>
              </w:rPr>
              <w:t>девиантного</w:t>
            </w:r>
            <w:proofErr w:type="spellEnd"/>
            <w:r w:rsidRPr="00966AEA">
              <w:rPr>
                <w:bCs/>
              </w:rPr>
              <w:t xml:space="preserve"> поведения, характеризует механизмы их развития;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даёт определение творчества; 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уровни и критерии творчества; </w:t>
            </w:r>
          </w:p>
          <w:p w:rsidR="00934208" w:rsidRPr="00966AEA" w:rsidRDefault="00934208" w:rsidP="00934208">
            <w:pPr>
              <w:numPr>
                <w:ilvl w:val="0"/>
                <w:numId w:val="15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</w:rPr>
            </w:pPr>
            <w:r w:rsidRPr="00966AEA">
              <w:rPr>
                <w:bCs/>
              </w:rPr>
              <w:t>характеризует особенности одарённых детей; называет условия развития одарённости</w:t>
            </w:r>
            <w:r>
              <w:rPr>
                <w:bCs/>
              </w:rPr>
              <w:t>.</w:t>
            </w:r>
          </w:p>
        </w:tc>
        <w:tc>
          <w:tcPr>
            <w:tcW w:w="1167" w:type="pct"/>
          </w:tcPr>
          <w:p w:rsidR="00934208" w:rsidRPr="00966AEA" w:rsidRDefault="00934208" w:rsidP="001E645C">
            <w:pPr>
              <w:rPr>
                <w:bCs/>
              </w:rPr>
            </w:pPr>
            <w:r w:rsidRPr="00966AEA">
              <w:rPr>
                <w:bCs/>
              </w:rPr>
              <w:t>Тестирование</w:t>
            </w:r>
            <w:r>
              <w:rPr>
                <w:bCs/>
              </w:rPr>
              <w:t>.</w:t>
            </w:r>
          </w:p>
          <w:p w:rsidR="00934208" w:rsidRPr="00966AEA" w:rsidRDefault="00934208" w:rsidP="001E645C">
            <w:pPr>
              <w:rPr>
                <w:bCs/>
                <w:i/>
              </w:rPr>
            </w:pPr>
            <w:r w:rsidRPr="00966AEA">
              <w:rPr>
                <w:bCs/>
              </w:rPr>
              <w:t>Оценка результатов выполнения практической работы (устный (и/или письменный) опрос</w:t>
            </w:r>
            <w:r>
              <w:rPr>
                <w:bCs/>
              </w:rPr>
              <w:t>, решение ситуационных задач</w:t>
            </w:r>
            <w:r w:rsidRPr="00966AEA">
              <w:rPr>
                <w:bCs/>
              </w:rPr>
              <w:t>)</w:t>
            </w:r>
            <w:r>
              <w:rPr>
                <w:bCs/>
              </w:rPr>
              <w:t>.</w:t>
            </w:r>
          </w:p>
          <w:p w:rsidR="00934208" w:rsidRPr="00966AEA" w:rsidRDefault="00934208" w:rsidP="001E645C">
            <w:pPr>
              <w:rPr>
                <w:bCs/>
                <w:i/>
              </w:rPr>
            </w:pPr>
          </w:p>
        </w:tc>
      </w:tr>
      <w:tr w:rsidR="00934208" w:rsidRPr="00966AEA" w:rsidTr="001E645C">
        <w:trPr>
          <w:trHeight w:val="896"/>
        </w:trPr>
        <w:tc>
          <w:tcPr>
            <w:tcW w:w="1912" w:type="pct"/>
          </w:tcPr>
          <w:p w:rsidR="00934208" w:rsidRPr="00966AEA" w:rsidRDefault="00934208" w:rsidP="001E64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66AEA">
              <w:rPr>
                <w:b/>
              </w:rPr>
              <w:lastRenderedPageBreak/>
              <w:t>Умения: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знания психологии при   решении педагогических задач;       </w:t>
            </w:r>
          </w:p>
          <w:p w:rsidR="00934208" w:rsidRPr="003371ED" w:rsidRDefault="00934208" w:rsidP="001E64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индивидуальные и типологические особенности </w:t>
            </w:r>
            <w:proofErr w:type="gramStart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371ED">
              <w:rPr>
                <w:rFonts w:ascii="Times New Roman" w:hAnsi="Times New Roman" w:cs="Times New Roman"/>
                <w:sz w:val="24"/>
                <w:szCs w:val="24"/>
              </w:rPr>
              <w:t xml:space="preserve">;    </w:t>
            </w:r>
          </w:p>
          <w:p w:rsidR="00934208" w:rsidRPr="00966AEA" w:rsidRDefault="00934208" w:rsidP="001E645C">
            <w:pPr>
              <w:ind w:left="360"/>
              <w:rPr>
                <w:bCs/>
              </w:rPr>
            </w:pPr>
          </w:p>
        </w:tc>
        <w:tc>
          <w:tcPr>
            <w:tcW w:w="1921" w:type="pct"/>
          </w:tcPr>
          <w:p w:rsidR="00934208" w:rsidRDefault="00934208" w:rsidP="001E645C">
            <w:pPr>
              <w:ind w:left="360"/>
              <w:rPr>
                <w:bCs/>
              </w:rPr>
            </w:pPr>
          </w:p>
          <w:p w:rsidR="00934208" w:rsidRPr="00966AEA" w:rsidRDefault="00934208" w:rsidP="00934208">
            <w:pPr>
              <w:numPr>
                <w:ilvl w:val="0"/>
                <w:numId w:val="16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>анализирует педагогические задачи, используя знания психологии;</w:t>
            </w:r>
          </w:p>
          <w:p w:rsidR="00934208" w:rsidRPr="00966AEA" w:rsidRDefault="00934208" w:rsidP="00934208">
            <w:pPr>
              <w:numPr>
                <w:ilvl w:val="0"/>
                <w:numId w:val="16"/>
              </w:numPr>
              <w:suppressAutoHyphens w:val="0"/>
              <w:rPr>
                <w:bCs/>
              </w:rPr>
            </w:pPr>
            <w:r w:rsidRPr="00966AEA">
              <w:rPr>
                <w:bCs/>
              </w:rPr>
              <w:t xml:space="preserve">называет индивидуальные и типологические особенности </w:t>
            </w:r>
            <w:proofErr w:type="gramStart"/>
            <w:r w:rsidRPr="00966AEA">
              <w:rPr>
                <w:bCs/>
              </w:rPr>
              <w:t>обучающихся</w:t>
            </w:r>
            <w:proofErr w:type="gramEnd"/>
            <w:r>
              <w:rPr>
                <w:bCs/>
              </w:rPr>
              <w:t>.</w:t>
            </w:r>
          </w:p>
        </w:tc>
        <w:tc>
          <w:tcPr>
            <w:tcW w:w="1167" w:type="pct"/>
          </w:tcPr>
          <w:p w:rsidR="00934208" w:rsidRPr="00966AEA" w:rsidRDefault="00934208" w:rsidP="001E645C">
            <w:pPr>
              <w:rPr>
                <w:bCs/>
              </w:rPr>
            </w:pPr>
            <w:r w:rsidRPr="00966AEA">
              <w:rPr>
                <w:bCs/>
              </w:rPr>
              <w:t>Оценка результа</w:t>
            </w:r>
            <w:r>
              <w:rPr>
                <w:bCs/>
              </w:rPr>
              <w:t>тов вы</w:t>
            </w:r>
            <w:r w:rsidRPr="00966AEA">
              <w:rPr>
                <w:bCs/>
              </w:rPr>
              <w:t>полнения практической работы (оценка выполнения проблемно-логических заданий; оценка выполнения индивидуального творческого задания)</w:t>
            </w:r>
            <w:r>
              <w:rPr>
                <w:bCs/>
              </w:rPr>
              <w:t>.</w:t>
            </w:r>
          </w:p>
        </w:tc>
      </w:tr>
      <w:tr w:rsidR="002303D8" w:rsidRPr="00966AEA" w:rsidTr="002303D8">
        <w:trPr>
          <w:trHeight w:val="896"/>
        </w:trPr>
        <w:tc>
          <w:tcPr>
            <w:tcW w:w="5000" w:type="pct"/>
            <w:gridSpan w:val="3"/>
          </w:tcPr>
          <w:p w:rsidR="002303D8" w:rsidRPr="00966AEA" w:rsidRDefault="002303D8" w:rsidP="002303D8">
            <w:pPr>
              <w:jc w:val="center"/>
              <w:rPr>
                <w:bCs/>
              </w:rPr>
            </w:pPr>
            <w:r>
              <w:rPr>
                <w:bCs/>
              </w:rPr>
              <w:t>В ходе оценивания учитываются личностные результаты</w:t>
            </w:r>
          </w:p>
        </w:tc>
      </w:tr>
    </w:tbl>
    <w:p w:rsidR="00934208" w:rsidRPr="00966AEA" w:rsidRDefault="00934208" w:rsidP="00934208">
      <w:pPr>
        <w:rPr>
          <w:b/>
          <w:sz w:val="8"/>
        </w:rPr>
      </w:pPr>
    </w:p>
    <w:p w:rsidR="00934208" w:rsidRPr="00966AEA" w:rsidRDefault="00934208" w:rsidP="00934208"/>
    <w:p w:rsidR="00934208" w:rsidRPr="00C0678E" w:rsidRDefault="00934208" w:rsidP="00934208"/>
    <w:p w:rsidR="00934208" w:rsidRDefault="00934208" w:rsidP="00934208">
      <w:pPr>
        <w:pStyle w:val="msonormalcxspmiddle"/>
        <w:widowControl w:val="0"/>
        <w:spacing w:before="0" w:beforeAutospacing="0" w:after="0" w:afterAutospacing="0"/>
        <w:jc w:val="both"/>
        <w:rPr>
          <w:b/>
        </w:rPr>
      </w:pPr>
    </w:p>
    <w:p w:rsidR="00934208" w:rsidRPr="000F5F90" w:rsidRDefault="00934208" w:rsidP="00934208">
      <w:pPr>
        <w:pStyle w:val="msonormalcxspmiddle"/>
        <w:widowControl w:val="0"/>
        <w:spacing w:before="0" w:beforeAutospacing="0" w:after="0" w:afterAutospacing="0"/>
        <w:jc w:val="both"/>
        <w:rPr>
          <w:b/>
        </w:rPr>
      </w:pPr>
    </w:p>
    <w:p w:rsidR="00934208" w:rsidRDefault="00934208" w:rsidP="00934208">
      <w:pPr>
        <w:tabs>
          <w:tab w:val="left" w:pos="2473"/>
        </w:tabs>
      </w:pPr>
    </w:p>
    <w:p w:rsidR="00934208" w:rsidRPr="00F2719D" w:rsidRDefault="00934208" w:rsidP="00934208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2719D">
        <w:rPr>
          <w:b/>
          <w:sz w:val="28"/>
          <w:szCs w:val="28"/>
        </w:rPr>
        <w:t xml:space="preserve">Разработчики: </w:t>
      </w:r>
      <w:r w:rsidRPr="00F2719D">
        <w:rPr>
          <w:b/>
          <w:sz w:val="28"/>
          <w:szCs w:val="28"/>
        </w:rPr>
        <w:tab/>
      </w:r>
    </w:p>
    <w:p w:rsidR="00934208" w:rsidRPr="00F2719D" w:rsidRDefault="00934208" w:rsidP="00934208">
      <w:pPr>
        <w:rPr>
          <w:kern w:val="28"/>
          <w:sz w:val="28"/>
          <w:szCs w:val="28"/>
        </w:rPr>
      </w:pPr>
      <w:r w:rsidRPr="00F2719D">
        <w:rPr>
          <w:sz w:val="28"/>
          <w:szCs w:val="28"/>
        </w:rPr>
        <w:t xml:space="preserve">   </w:t>
      </w:r>
      <w:r w:rsidRPr="00F2719D">
        <w:rPr>
          <w:b/>
          <w:sz w:val="28"/>
          <w:szCs w:val="28"/>
        </w:rPr>
        <w:t xml:space="preserve"> </w:t>
      </w:r>
      <w:r w:rsidRPr="00F2719D">
        <w:rPr>
          <w:sz w:val="28"/>
          <w:szCs w:val="28"/>
        </w:rPr>
        <w:t xml:space="preserve">   </w:t>
      </w:r>
    </w:p>
    <w:p w:rsidR="00934208" w:rsidRPr="00F2719D" w:rsidRDefault="00934208" w:rsidP="00934208">
      <w:pPr>
        <w:rPr>
          <w:kern w:val="28"/>
          <w:sz w:val="28"/>
          <w:szCs w:val="28"/>
        </w:rPr>
      </w:pPr>
      <w:r w:rsidRPr="00F2719D">
        <w:rPr>
          <w:kern w:val="28"/>
          <w:sz w:val="28"/>
          <w:szCs w:val="28"/>
        </w:rPr>
        <w:t xml:space="preserve">БПОУ  РА </w:t>
      </w:r>
    </w:p>
    <w:p w:rsidR="00934208" w:rsidRPr="00F2719D" w:rsidRDefault="00934208" w:rsidP="00934208">
      <w:pPr>
        <w:rPr>
          <w:kern w:val="28"/>
          <w:sz w:val="28"/>
          <w:szCs w:val="28"/>
        </w:rPr>
      </w:pPr>
      <w:r w:rsidRPr="00F2719D">
        <w:rPr>
          <w:kern w:val="28"/>
          <w:sz w:val="28"/>
          <w:szCs w:val="28"/>
        </w:rPr>
        <w:t xml:space="preserve">«Горно-Алтайский </w:t>
      </w:r>
    </w:p>
    <w:p w:rsidR="00F2719D" w:rsidRDefault="00934208" w:rsidP="00934208">
      <w:pPr>
        <w:rPr>
          <w:sz w:val="28"/>
          <w:szCs w:val="28"/>
        </w:rPr>
      </w:pPr>
      <w:r w:rsidRPr="00F2719D">
        <w:rPr>
          <w:kern w:val="28"/>
          <w:sz w:val="28"/>
          <w:szCs w:val="28"/>
          <w:u w:val="single"/>
        </w:rPr>
        <w:t xml:space="preserve"> педагогический колледж»</w:t>
      </w:r>
      <w:r w:rsidR="00F2719D">
        <w:rPr>
          <w:kern w:val="28"/>
          <w:sz w:val="28"/>
          <w:szCs w:val="28"/>
        </w:rPr>
        <w:t xml:space="preserve">         </w:t>
      </w:r>
      <w:r w:rsidRPr="00F2719D">
        <w:rPr>
          <w:sz w:val="28"/>
          <w:szCs w:val="28"/>
          <w:u w:val="single"/>
        </w:rPr>
        <w:t>преподаватель</w:t>
      </w:r>
      <w:r w:rsidRPr="00F2719D">
        <w:rPr>
          <w:sz w:val="28"/>
          <w:szCs w:val="28"/>
        </w:rPr>
        <w:t xml:space="preserve">                     </w:t>
      </w:r>
      <w:proofErr w:type="spellStart"/>
      <w:r w:rsidRPr="00F2719D">
        <w:rPr>
          <w:sz w:val="28"/>
          <w:szCs w:val="28"/>
          <w:u w:val="single"/>
        </w:rPr>
        <w:t>Т.В.Ломшина</w:t>
      </w:r>
      <w:proofErr w:type="spellEnd"/>
      <w:r w:rsidRPr="00F2719D">
        <w:rPr>
          <w:sz w:val="28"/>
          <w:szCs w:val="28"/>
          <w:u w:val="single"/>
        </w:rPr>
        <w:t xml:space="preserve"> </w:t>
      </w:r>
    </w:p>
    <w:p w:rsidR="00934208" w:rsidRPr="00F2719D" w:rsidRDefault="00F2719D" w:rsidP="0093420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4208" w:rsidRPr="00F2719D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(место работы)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>(занимаемая должность)                             (инициалы, фамилия)</w:t>
      </w: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>
      <w:pPr>
        <w:tabs>
          <w:tab w:val="left" w:pos="6225"/>
        </w:tabs>
      </w:pPr>
    </w:p>
    <w:p w:rsidR="00934208" w:rsidRPr="00C10334" w:rsidRDefault="00934208" w:rsidP="00934208"/>
    <w:p w:rsidR="00934208" w:rsidRPr="00C41415" w:rsidRDefault="00934208" w:rsidP="0093420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</w:p>
    <w:p w:rsidR="0092151F" w:rsidRPr="00F2719D" w:rsidRDefault="0092151F" w:rsidP="0092151F">
      <w:pPr>
        <w:rPr>
          <w:b/>
          <w:sz w:val="28"/>
          <w:szCs w:val="28"/>
        </w:rPr>
      </w:pPr>
      <w:r w:rsidRPr="00F2719D">
        <w:rPr>
          <w:b/>
          <w:sz w:val="28"/>
          <w:szCs w:val="28"/>
        </w:rPr>
        <w:t xml:space="preserve">Эксперты: </w:t>
      </w:r>
    </w:p>
    <w:p w:rsidR="00934208" w:rsidRPr="00F2719D" w:rsidRDefault="00934208" w:rsidP="00934208">
      <w:pPr>
        <w:rPr>
          <w:sz w:val="28"/>
          <w:szCs w:val="28"/>
        </w:rPr>
      </w:pPr>
      <w:r w:rsidRPr="00F2719D">
        <w:rPr>
          <w:sz w:val="28"/>
          <w:szCs w:val="28"/>
        </w:rPr>
        <w:t>БПОУ РА</w:t>
      </w:r>
    </w:p>
    <w:p w:rsidR="00934208" w:rsidRPr="00F2719D" w:rsidRDefault="00934208" w:rsidP="00934208">
      <w:pPr>
        <w:rPr>
          <w:sz w:val="28"/>
          <w:szCs w:val="28"/>
        </w:rPr>
      </w:pPr>
      <w:r w:rsidRPr="00F2719D">
        <w:rPr>
          <w:sz w:val="28"/>
          <w:szCs w:val="28"/>
        </w:rPr>
        <w:t>«Горно-Алтайский</w:t>
      </w:r>
    </w:p>
    <w:p w:rsidR="00934208" w:rsidRPr="00F2719D" w:rsidRDefault="00934208" w:rsidP="00934208">
      <w:pPr>
        <w:rPr>
          <w:sz w:val="28"/>
          <w:szCs w:val="28"/>
          <w:u w:val="single"/>
        </w:rPr>
      </w:pPr>
      <w:r w:rsidRPr="00F2719D">
        <w:rPr>
          <w:sz w:val="28"/>
          <w:szCs w:val="28"/>
        </w:rPr>
        <w:t xml:space="preserve"> </w:t>
      </w:r>
      <w:r w:rsidRPr="00F2719D">
        <w:rPr>
          <w:sz w:val="28"/>
          <w:szCs w:val="28"/>
          <w:u w:val="single"/>
        </w:rPr>
        <w:t xml:space="preserve">педагогический колледж» </w:t>
      </w:r>
      <w:r w:rsidR="00F2719D">
        <w:rPr>
          <w:sz w:val="28"/>
          <w:szCs w:val="28"/>
        </w:rPr>
        <w:t xml:space="preserve">    </w:t>
      </w:r>
      <w:r w:rsidR="00F2719D">
        <w:rPr>
          <w:sz w:val="28"/>
          <w:szCs w:val="28"/>
          <w:u w:val="single"/>
        </w:rPr>
        <w:t>председатель ЦМК</w:t>
      </w:r>
    </w:p>
    <w:p w:rsidR="00934208" w:rsidRPr="00F2719D" w:rsidRDefault="00934208" w:rsidP="00934208">
      <w:pPr>
        <w:rPr>
          <w:sz w:val="28"/>
          <w:szCs w:val="28"/>
          <w:u w:val="single"/>
        </w:rPr>
      </w:pPr>
      <w:r w:rsidRPr="00F2719D">
        <w:rPr>
          <w:sz w:val="28"/>
          <w:szCs w:val="28"/>
        </w:rPr>
        <w:t xml:space="preserve">                       </w:t>
      </w:r>
      <w:r w:rsidR="00F2719D">
        <w:rPr>
          <w:sz w:val="28"/>
          <w:szCs w:val="28"/>
        </w:rPr>
        <w:t xml:space="preserve">                         </w:t>
      </w:r>
      <w:r w:rsidR="002303D8">
        <w:rPr>
          <w:sz w:val="28"/>
          <w:szCs w:val="28"/>
        </w:rPr>
        <w:t xml:space="preserve"> </w:t>
      </w:r>
      <w:r w:rsidR="00F2719D">
        <w:rPr>
          <w:sz w:val="28"/>
          <w:szCs w:val="28"/>
        </w:rPr>
        <w:t xml:space="preserve"> </w:t>
      </w:r>
      <w:r w:rsidRPr="00F2719D">
        <w:rPr>
          <w:sz w:val="28"/>
          <w:szCs w:val="28"/>
          <w:u w:val="single"/>
        </w:rPr>
        <w:t>дошкольной педагогики</w:t>
      </w:r>
      <w:r w:rsidR="00F2719D">
        <w:t xml:space="preserve"> </w:t>
      </w:r>
      <w:r>
        <w:t xml:space="preserve">                 </w:t>
      </w:r>
      <w:r>
        <w:rPr>
          <w:u w:val="single"/>
        </w:rPr>
        <w:t xml:space="preserve"> </w:t>
      </w:r>
      <w:r w:rsidRPr="00F2719D">
        <w:rPr>
          <w:sz w:val="28"/>
          <w:szCs w:val="28"/>
          <w:u w:val="single"/>
        </w:rPr>
        <w:t>С.Н. Шатилова</w:t>
      </w:r>
    </w:p>
    <w:p w:rsidR="00934208" w:rsidRPr="00DA5FAC" w:rsidRDefault="00934208" w:rsidP="00934208">
      <w:pPr>
        <w:rPr>
          <w:u w:val="single"/>
        </w:rPr>
      </w:pPr>
      <w:r>
        <w:rPr>
          <w:sz w:val="20"/>
          <w:szCs w:val="20"/>
        </w:rPr>
        <w:t xml:space="preserve">(место работы)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(занимаемая должность)                                   (инициалы, фамилия)</w:t>
      </w:r>
    </w:p>
    <w:p w:rsidR="00934208" w:rsidRDefault="00934208" w:rsidP="00934208">
      <w:pPr>
        <w:tabs>
          <w:tab w:val="left" w:pos="622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</w:p>
    <w:p w:rsidR="00934208" w:rsidRDefault="0092151F" w:rsidP="0092151F">
      <w:pPr>
        <w:tabs>
          <w:tab w:val="left" w:pos="6225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4208" w:rsidRDefault="00934208" w:rsidP="0092151F">
      <w:pPr>
        <w:tabs>
          <w:tab w:val="left" w:pos="6225"/>
        </w:tabs>
        <w:rPr>
          <w:sz w:val="20"/>
          <w:szCs w:val="20"/>
        </w:rPr>
      </w:pPr>
    </w:p>
    <w:p w:rsidR="00934208" w:rsidRPr="00C10334" w:rsidRDefault="00934208" w:rsidP="00934208">
      <w:pPr>
        <w:ind w:firstLine="180"/>
      </w:pPr>
      <w:r w:rsidRPr="00C10334">
        <w:t>____________________            ___________________          _________________________</w:t>
      </w:r>
    </w:p>
    <w:p w:rsidR="00934208" w:rsidRPr="00934208" w:rsidRDefault="00934208" w:rsidP="00934208">
      <w:pPr>
        <w:tabs>
          <w:tab w:val="left" w:pos="6225"/>
        </w:tabs>
        <w:rPr>
          <w:sz w:val="20"/>
          <w:szCs w:val="20"/>
        </w:rPr>
      </w:pPr>
      <w:r>
        <w:t xml:space="preserve">       </w:t>
      </w:r>
      <w:r w:rsidRPr="00C10334">
        <w:t xml:space="preserve">   </w:t>
      </w:r>
      <w:r w:rsidRPr="00934208">
        <w:rPr>
          <w:sz w:val="20"/>
          <w:szCs w:val="20"/>
        </w:rPr>
        <w:t xml:space="preserve">(место работы)                           </w:t>
      </w:r>
      <w:r>
        <w:rPr>
          <w:sz w:val="20"/>
          <w:szCs w:val="20"/>
        </w:rPr>
        <w:t xml:space="preserve">           </w:t>
      </w:r>
      <w:r w:rsidRPr="00934208">
        <w:rPr>
          <w:sz w:val="20"/>
          <w:szCs w:val="20"/>
        </w:rPr>
        <w:t xml:space="preserve">(занимаемая должность)            </w:t>
      </w:r>
      <w:r>
        <w:rPr>
          <w:sz w:val="20"/>
          <w:szCs w:val="20"/>
        </w:rPr>
        <w:t xml:space="preserve">        </w:t>
      </w:r>
      <w:r w:rsidRPr="00934208">
        <w:rPr>
          <w:sz w:val="20"/>
          <w:szCs w:val="20"/>
        </w:rPr>
        <w:t xml:space="preserve"> (инициалы, фамилия)</w:t>
      </w:r>
    </w:p>
    <w:p w:rsidR="00934208" w:rsidRPr="00934208" w:rsidRDefault="00934208" w:rsidP="00934208">
      <w:pPr>
        <w:rPr>
          <w:sz w:val="20"/>
          <w:szCs w:val="20"/>
        </w:rPr>
      </w:pPr>
    </w:p>
    <w:p w:rsidR="0092151F" w:rsidRDefault="0092151F" w:rsidP="0092151F">
      <w:pPr>
        <w:tabs>
          <w:tab w:val="left" w:pos="622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</w:p>
    <w:sectPr w:rsidR="0092151F">
      <w:footerReference w:type="default" r:id="rId17"/>
      <w:pgSz w:w="11906" w:h="16838"/>
      <w:pgMar w:top="1134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91D" w:rsidRDefault="00BC291D" w:rsidP="00521AFF">
      <w:r>
        <w:separator/>
      </w:r>
    </w:p>
  </w:endnote>
  <w:endnote w:type="continuationSeparator" w:id="0">
    <w:p w:rsidR="00BC291D" w:rsidRDefault="00BC291D" w:rsidP="0052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58592"/>
      <w:docPartObj>
        <w:docPartGallery w:val="Page Numbers (Bottom of Page)"/>
        <w:docPartUnique/>
      </w:docPartObj>
    </w:sdtPr>
    <w:sdtEndPr/>
    <w:sdtContent>
      <w:p w:rsidR="002D6FD2" w:rsidRDefault="002D6FD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76C">
          <w:rPr>
            <w:noProof/>
          </w:rPr>
          <w:t>6</w:t>
        </w:r>
        <w:r>
          <w:fldChar w:fldCharType="end"/>
        </w:r>
      </w:p>
    </w:sdtContent>
  </w:sdt>
  <w:p w:rsidR="002D6FD2" w:rsidRDefault="002D6FD2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D2" w:rsidRDefault="002D6FD2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2A1D2EEF" wp14:editId="3C9E5473">
              <wp:simplePos x="0" y="0"/>
              <wp:positionH relativeFrom="page">
                <wp:posOffset>9893300</wp:posOffset>
              </wp:positionH>
              <wp:positionV relativeFrom="paragraph">
                <wp:posOffset>1270</wp:posOffset>
              </wp:positionV>
              <wp:extent cx="180975" cy="174625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FD2" w:rsidRDefault="002D6FD2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779pt;margin-top:.1pt;width:14.25pt;height:13.7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" stroked="f">
              <v:fill opacity="0"/>
              <v:textbox inset="0,0,0,0">
                <w:txbxContent>
                  <w:p w:rsidR="00647851" w:rsidRDefault="00647851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D2" w:rsidRDefault="002D6FD2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442E6E4" wp14:editId="35A06D5B">
              <wp:simplePos x="0" y="0"/>
              <wp:positionH relativeFrom="page">
                <wp:posOffset>6867525</wp:posOffset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6FD2" w:rsidRDefault="002D6FD2">
                          <w:pPr>
                            <w:pStyle w:val="a7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D0776C">
                            <w:rPr>
                              <w:rStyle w:val="a3"/>
                              <w:noProof/>
                            </w:rPr>
                            <w:t>17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40.75pt;margin-top:.05pt;width:12pt;height:13.7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" stroked="f">
              <v:fill opacity="0"/>
              <v:textbox inset="0,0,0,0">
                <w:txbxContent>
                  <w:p w:rsidR="002D6FD2" w:rsidRDefault="002D6FD2">
                    <w:pPr>
                      <w:pStyle w:val="a7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D0776C">
                      <w:rPr>
                        <w:rStyle w:val="a3"/>
                        <w:noProof/>
                      </w:rPr>
                      <w:t>17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91D" w:rsidRDefault="00BC291D" w:rsidP="00521AFF">
      <w:r>
        <w:separator/>
      </w:r>
    </w:p>
  </w:footnote>
  <w:footnote w:type="continuationSeparator" w:id="0">
    <w:p w:rsidR="00BC291D" w:rsidRDefault="00BC291D" w:rsidP="00521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FD2" w:rsidRDefault="002D6FD2">
    <w:pPr>
      <w:pStyle w:val="a9"/>
      <w:jc w:val="right"/>
    </w:pPr>
  </w:p>
  <w:p w:rsidR="002D6FD2" w:rsidRDefault="002D6F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2E02472A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621390"/>
    <w:multiLevelType w:val="hybridMultilevel"/>
    <w:tmpl w:val="3F02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C64EBC"/>
    <w:multiLevelType w:val="hybridMultilevel"/>
    <w:tmpl w:val="92D6A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3376A"/>
    <w:multiLevelType w:val="hybridMultilevel"/>
    <w:tmpl w:val="3E68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6683A"/>
    <w:multiLevelType w:val="hybridMultilevel"/>
    <w:tmpl w:val="922A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0773C8"/>
    <w:multiLevelType w:val="hybridMultilevel"/>
    <w:tmpl w:val="4DC60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7029F"/>
    <w:multiLevelType w:val="hybridMultilevel"/>
    <w:tmpl w:val="6532A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12"/>
  </w:num>
  <w:num w:numId="10">
    <w:abstractNumId w:val="5"/>
  </w:num>
  <w:num w:numId="11">
    <w:abstractNumId w:val="9"/>
  </w:num>
  <w:num w:numId="12">
    <w:abstractNumId w:val="7"/>
  </w:num>
  <w:num w:numId="13">
    <w:abstractNumId w:val="13"/>
  </w:num>
  <w:num w:numId="14">
    <w:abstractNumId w:val="8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7"/>
    <w:rsid w:val="00074BEC"/>
    <w:rsid w:val="0009640A"/>
    <w:rsid w:val="00137DEB"/>
    <w:rsid w:val="0014046D"/>
    <w:rsid w:val="001E645C"/>
    <w:rsid w:val="002303D8"/>
    <w:rsid w:val="00277383"/>
    <w:rsid w:val="002B2085"/>
    <w:rsid w:val="002D6FD2"/>
    <w:rsid w:val="00315F39"/>
    <w:rsid w:val="00374A80"/>
    <w:rsid w:val="00397110"/>
    <w:rsid w:val="003C1B63"/>
    <w:rsid w:val="00403401"/>
    <w:rsid w:val="0042790E"/>
    <w:rsid w:val="004924B4"/>
    <w:rsid w:val="004C4219"/>
    <w:rsid w:val="005009BB"/>
    <w:rsid w:val="00521AFF"/>
    <w:rsid w:val="005711B0"/>
    <w:rsid w:val="005B5382"/>
    <w:rsid w:val="005C0940"/>
    <w:rsid w:val="0061167F"/>
    <w:rsid w:val="00615EB7"/>
    <w:rsid w:val="00647851"/>
    <w:rsid w:val="006657EA"/>
    <w:rsid w:val="006B542D"/>
    <w:rsid w:val="006E7FFE"/>
    <w:rsid w:val="00782635"/>
    <w:rsid w:val="0084763B"/>
    <w:rsid w:val="008F146A"/>
    <w:rsid w:val="0092151F"/>
    <w:rsid w:val="009270E7"/>
    <w:rsid w:val="00934208"/>
    <w:rsid w:val="0095742C"/>
    <w:rsid w:val="00977A1F"/>
    <w:rsid w:val="009B0DEB"/>
    <w:rsid w:val="00A5218B"/>
    <w:rsid w:val="00AE52CC"/>
    <w:rsid w:val="00B0265B"/>
    <w:rsid w:val="00B93AB2"/>
    <w:rsid w:val="00BA1DAB"/>
    <w:rsid w:val="00BC291D"/>
    <w:rsid w:val="00C858A0"/>
    <w:rsid w:val="00D05741"/>
    <w:rsid w:val="00D0776C"/>
    <w:rsid w:val="00D25CAF"/>
    <w:rsid w:val="00D4733F"/>
    <w:rsid w:val="00D8362F"/>
    <w:rsid w:val="00DF270D"/>
    <w:rsid w:val="00E35654"/>
    <w:rsid w:val="00E50797"/>
    <w:rsid w:val="00E54812"/>
    <w:rsid w:val="00E82FD2"/>
    <w:rsid w:val="00F0298D"/>
    <w:rsid w:val="00F2719D"/>
    <w:rsid w:val="00F576DB"/>
    <w:rsid w:val="00F8061B"/>
    <w:rsid w:val="00F8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51F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92151F"/>
  </w:style>
  <w:style w:type="character" w:styleId="a4">
    <w:name w:val="Hyperlink"/>
    <w:rsid w:val="0092151F"/>
    <w:rPr>
      <w:strike w:val="0"/>
      <w:dstrike w:val="0"/>
      <w:color w:val="6600CC"/>
      <w:u w:val="none"/>
    </w:rPr>
  </w:style>
  <w:style w:type="paragraph" w:styleId="a5">
    <w:name w:val="Body Text"/>
    <w:basedOn w:val="a"/>
    <w:link w:val="a6"/>
    <w:rsid w:val="0092151F"/>
    <w:pPr>
      <w:spacing w:after="120"/>
    </w:pPr>
  </w:style>
  <w:style w:type="character" w:customStyle="1" w:styleId="a6">
    <w:name w:val="Основной текст Знак"/>
    <w:basedOn w:val="a0"/>
    <w:link w:val="a5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2151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92151F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92151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0">
    <w:name w:val="c0"/>
    <w:rsid w:val="0092151F"/>
  </w:style>
  <w:style w:type="paragraph" w:customStyle="1" w:styleId="c26">
    <w:name w:val="c26"/>
    <w:basedOn w:val="a"/>
    <w:rsid w:val="0092151F"/>
    <w:pPr>
      <w:suppressAutoHyphens w:val="0"/>
      <w:spacing w:before="100" w:beforeAutospacing="1" w:after="100" w:afterAutospacing="1"/>
    </w:pPr>
    <w:rPr>
      <w:lang w:eastAsia="ru-RU" w:bidi="hi-IN"/>
    </w:rPr>
  </w:style>
  <w:style w:type="paragraph" w:styleId="ab">
    <w:name w:val="List Paragraph"/>
    <w:basedOn w:val="a"/>
    <w:uiPriority w:val="34"/>
    <w:qFormat/>
    <w:rsid w:val="00A5218B"/>
    <w:pPr>
      <w:ind w:left="720"/>
      <w:contextualSpacing/>
    </w:pPr>
  </w:style>
  <w:style w:type="paragraph" w:customStyle="1" w:styleId="msonormalcxspmiddle">
    <w:name w:val="msonormalcxspmiddle"/>
    <w:basedOn w:val="a"/>
    <w:rsid w:val="009B0DE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21A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AFF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FollowedHyperlink"/>
    <w:basedOn w:val="a0"/>
    <w:uiPriority w:val="99"/>
    <w:semiHidden/>
    <w:unhideWhenUsed/>
    <w:rsid w:val="00D057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151F"/>
    <w:pPr>
      <w:keepNext/>
      <w:numPr>
        <w:numId w:val="1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92151F"/>
  </w:style>
  <w:style w:type="character" w:styleId="a4">
    <w:name w:val="Hyperlink"/>
    <w:rsid w:val="0092151F"/>
    <w:rPr>
      <w:strike w:val="0"/>
      <w:dstrike w:val="0"/>
      <w:color w:val="6600CC"/>
      <w:u w:val="none"/>
    </w:rPr>
  </w:style>
  <w:style w:type="paragraph" w:styleId="a5">
    <w:name w:val="Body Text"/>
    <w:basedOn w:val="a"/>
    <w:link w:val="a6"/>
    <w:rsid w:val="0092151F"/>
    <w:pPr>
      <w:spacing w:after="120"/>
    </w:pPr>
  </w:style>
  <w:style w:type="character" w:customStyle="1" w:styleId="a6">
    <w:name w:val="Основной текст Знак"/>
    <w:basedOn w:val="a0"/>
    <w:link w:val="a5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2151F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92151F"/>
    <w:pPr>
      <w:spacing w:after="120" w:line="480" w:lineRule="auto"/>
    </w:pPr>
  </w:style>
  <w:style w:type="paragraph" w:styleId="a7">
    <w:name w:val="footer"/>
    <w:basedOn w:val="a"/>
    <w:link w:val="a8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9215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15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92151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0">
    <w:name w:val="c0"/>
    <w:rsid w:val="0092151F"/>
  </w:style>
  <w:style w:type="paragraph" w:customStyle="1" w:styleId="c26">
    <w:name w:val="c26"/>
    <w:basedOn w:val="a"/>
    <w:rsid w:val="0092151F"/>
    <w:pPr>
      <w:suppressAutoHyphens w:val="0"/>
      <w:spacing w:before="100" w:beforeAutospacing="1" w:after="100" w:afterAutospacing="1"/>
    </w:pPr>
    <w:rPr>
      <w:lang w:eastAsia="ru-RU" w:bidi="hi-IN"/>
    </w:rPr>
  </w:style>
  <w:style w:type="paragraph" w:styleId="ab">
    <w:name w:val="List Paragraph"/>
    <w:basedOn w:val="a"/>
    <w:uiPriority w:val="34"/>
    <w:qFormat/>
    <w:rsid w:val="00A5218B"/>
    <w:pPr>
      <w:ind w:left="720"/>
      <w:contextualSpacing/>
    </w:pPr>
  </w:style>
  <w:style w:type="paragraph" w:customStyle="1" w:styleId="msonormalcxspmiddle">
    <w:name w:val="msonormalcxspmiddle"/>
    <w:basedOn w:val="a"/>
    <w:rsid w:val="009B0DE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21A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1AFF"/>
    <w:rPr>
      <w:rFonts w:ascii="Tahoma" w:eastAsia="Times New Roman" w:hAnsi="Tahoma" w:cs="Tahoma"/>
      <w:sz w:val="16"/>
      <w:szCs w:val="16"/>
      <w:lang w:eastAsia="ar-SA"/>
    </w:rPr>
  </w:style>
  <w:style w:type="character" w:styleId="ae">
    <w:name w:val="FollowedHyperlink"/>
    <w:basedOn w:val="a0"/>
    <w:uiPriority w:val="99"/>
    <w:semiHidden/>
    <w:unhideWhenUsed/>
    <w:rsid w:val="00D057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shvozrast.ru/index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shvozrast.ru/metodich/metodichkabinet01_31.ht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bookap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edu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elib.gnpb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5A666-7FE4-4B27-A6B2-A164CB4C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Ломшина</dc:creator>
  <cp:lastModifiedBy>Kolledge</cp:lastModifiedBy>
  <cp:revision>28</cp:revision>
  <cp:lastPrinted>2020-11-03T08:56:00Z</cp:lastPrinted>
  <dcterms:created xsi:type="dcterms:W3CDTF">2020-11-03T08:45:00Z</dcterms:created>
  <dcterms:modified xsi:type="dcterms:W3CDTF">2023-05-21T14:35:00Z</dcterms:modified>
</cp:coreProperties>
</file>